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D0" w:rsidRPr="000058D0" w:rsidRDefault="000058D0" w:rsidP="000058D0">
      <w:pPr>
        <w:jc w:val="center"/>
        <w:rPr>
          <w:rFonts w:ascii="Times New Roman" w:hAnsi="Times New Roman"/>
          <w:b/>
          <w:color w:val="000000" w:themeColor="text1"/>
        </w:rPr>
      </w:pPr>
      <w:r w:rsidRPr="000058D0">
        <w:rPr>
          <w:rFonts w:ascii="Times New Roman" w:hAnsi="Times New Roman"/>
          <w:b/>
          <w:color w:val="000000" w:themeColor="text1"/>
        </w:rPr>
        <w:t xml:space="preserve">ENTP 351: The Entrepreneurial Musician, Spring 2014 </w:t>
      </w:r>
    </w:p>
    <w:p w:rsidR="000058D0" w:rsidRPr="000058D0" w:rsidRDefault="000058D0" w:rsidP="000058D0">
      <w:pPr>
        <w:jc w:val="center"/>
        <w:rPr>
          <w:rFonts w:ascii="Times New Roman" w:hAnsi="Times New Roman"/>
          <w:b/>
        </w:rPr>
      </w:pPr>
      <w:r w:rsidRPr="000058D0">
        <w:rPr>
          <w:rFonts w:ascii="Times New Roman" w:hAnsi="Times New Roman"/>
          <w:b/>
        </w:rPr>
        <w:t>Assignment: Response Paper</w:t>
      </w:r>
    </w:p>
    <w:p w:rsidR="000058D0" w:rsidRPr="000058D0" w:rsidRDefault="000058D0" w:rsidP="000058D0">
      <w:pPr>
        <w:pStyle w:val="Heading1"/>
        <w:rPr>
          <w:rFonts w:ascii="Times New Roman" w:hAnsi="Times New Roman"/>
        </w:rPr>
      </w:pPr>
    </w:p>
    <w:p w:rsidR="000058D0" w:rsidRPr="000058D0" w:rsidRDefault="000058D0" w:rsidP="000058D0">
      <w:pPr>
        <w:pStyle w:val="Heading1"/>
        <w:rPr>
          <w:rFonts w:ascii="Times New Roman" w:hAnsi="Times New Roman"/>
        </w:rPr>
      </w:pPr>
      <w:r w:rsidRPr="000058D0">
        <w:rPr>
          <w:rFonts w:ascii="Times New Roman" w:hAnsi="Times New Roman"/>
        </w:rPr>
        <w:t>Summary</w:t>
      </w:r>
    </w:p>
    <w:p w:rsidR="000058D0" w:rsidRPr="000058D0" w:rsidRDefault="000058D0" w:rsidP="000058D0">
      <w:pPr>
        <w:rPr>
          <w:rFonts w:ascii="Times New Roman" w:hAnsi="Times New Roman"/>
        </w:rPr>
      </w:pPr>
    </w:p>
    <w:p w:rsidR="000058D0" w:rsidRPr="000058D0" w:rsidRDefault="000058D0" w:rsidP="000058D0">
      <w:pPr>
        <w:rPr>
          <w:rFonts w:ascii="Times New Roman" w:hAnsi="Times New Roman"/>
        </w:rPr>
      </w:pPr>
      <w:r w:rsidRPr="000058D0">
        <w:rPr>
          <w:rFonts w:ascii="Times New Roman" w:hAnsi="Times New Roman"/>
        </w:rPr>
        <w:t xml:space="preserve">Review four recent media pieces on the current state of the music profession in the United States listed below. Choose one to focus on, and write a paper that deconstructs the piece according to the principles discussed in class and in the handout, “Introduction to Media Literacy”. Summarize the material presented, deconstruct the media piece, and present your own parallel discussion addressing the piece’s text and subtext, arguments and limitations, and your own reflections on how this relates to your artistic life and professional future. Carefully and fully review the assignment guidelines and handout before beginning your work. Type your report and edit and proofread it thoroughly. Your paper should be between 750 and 1000 words in length, and be written in such a manner as to be suitable for publication: write clearly in an original and authentic voice, and present solid, well-supported arguments. </w:t>
      </w:r>
    </w:p>
    <w:p w:rsidR="000058D0" w:rsidRPr="000058D0" w:rsidRDefault="000058D0" w:rsidP="000058D0">
      <w:pPr>
        <w:rPr>
          <w:rFonts w:ascii="Times New Roman" w:hAnsi="Times New Roman"/>
        </w:rPr>
      </w:pPr>
    </w:p>
    <w:p w:rsidR="000058D0" w:rsidRPr="000058D0" w:rsidRDefault="000058D0" w:rsidP="000058D0">
      <w:pPr>
        <w:rPr>
          <w:rFonts w:ascii="Times New Roman" w:hAnsi="Times New Roman"/>
          <w:b/>
        </w:rPr>
      </w:pPr>
      <w:r w:rsidRPr="000058D0">
        <w:rPr>
          <w:rFonts w:ascii="Times New Roman" w:hAnsi="Times New Roman"/>
          <w:b/>
        </w:rPr>
        <w:t>Due Date and Grading</w:t>
      </w:r>
    </w:p>
    <w:p w:rsidR="000058D0" w:rsidRPr="000058D0" w:rsidRDefault="000058D0" w:rsidP="000058D0">
      <w:pPr>
        <w:rPr>
          <w:rFonts w:ascii="Times New Roman" w:hAnsi="Times New Roman"/>
        </w:rPr>
      </w:pPr>
    </w:p>
    <w:p w:rsidR="000058D0" w:rsidRPr="000058D0" w:rsidRDefault="0033646B" w:rsidP="000058D0">
      <w:pPr>
        <w:rPr>
          <w:rFonts w:ascii="Times New Roman" w:hAnsi="Times New Roman"/>
        </w:rPr>
      </w:pPr>
      <w:proofErr w:type="gramStart"/>
      <w:r>
        <w:rPr>
          <w:rFonts w:ascii="Times New Roman" w:hAnsi="Times New Roman"/>
        </w:rPr>
        <w:t xml:space="preserve">Due by email by midnight on </w:t>
      </w:r>
      <w:r w:rsidR="000058D0" w:rsidRPr="000058D0">
        <w:rPr>
          <w:rFonts w:ascii="Times New Roman" w:hAnsi="Times New Roman"/>
        </w:rPr>
        <w:t>February 4.</w:t>
      </w:r>
      <w:proofErr w:type="gramEnd"/>
      <w:r w:rsidR="000058D0" w:rsidRPr="000058D0">
        <w:rPr>
          <w:rFonts w:ascii="Times New Roman" w:hAnsi="Times New Roman"/>
        </w:rPr>
        <w:t xml:space="preserve"> </w:t>
      </w:r>
      <w:r w:rsidR="000058D0" w:rsidRPr="000058D0">
        <w:rPr>
          <w:rFonts w:ascii="Times New Roman" w:hAnsi="Times New Roman"/>
          <w:color w:val="333333"/>
          <w:szCs w:val="26"/>
        </w:rPr>
        <w:t>Name your file with your Lastname-Response-Paper.doc. Ex: Schopenhauer-Reflection-Paper.doc.</w:t>
      </w:r>
    </w:p>
    <w:p w:rsidR="000058D0" w:rsidRPr="000058D0" w:rsidRDefault="000058D0" w:rsidP="000058D0">
      <w:pPr>
        <w:rPr>
          <w:rFonts w:ascii="Times New Roman" w:hAnsi="Times New Roman"/>
        </w:rPr>
      </w:pPr>
    </w:p>
    <w:p w:rsidR="000058D0" w:rsidRPr="000058D0" w:rsidRDefault="000058D0" w:rsidP="000058D0">
      <w:pPr>
        <w:rPr>
          <w:rFonts w:ascii="Times New Roman" w:hAnsi="Times New Roman"/>
        </w:rPr>
      </w:pPr>
      <w:r w:rsidRPr="000058D0">
        <w:rPr>
          <w:rFonts w:ascii="Times New Roman" w:hAnsi="Times New Roman"/>
        </w:rPr>
        <w:t>Papers will be graded on a pass/fail basis. Passing papers are those that show understanding and engagement with the subject matter, and thorough, well-developed responses. Failing papers will be returned with suggestions for improvement, and may be revised and re-submitted for re-grading.</w:t>
      </w:r>
    </w:p>
    <w:p w:rsidR="000058D0" w:rsidRPr="000058D0" w:rsidRDefault="000058D0" w:rsidP="000058D0">
      <w:pPr>
        <w:pStyle w:val="Heading1"/>
        <w:rPr>
          <w:rFonts w:ascii="Times New Roman" w:hAnsi="Times New Roman"/>
        </w:rPr>
      </w:pPr>
    </w:p>
    <w:p w:rsidR="000058D0" w:rsidRPr="000058D0" w:rsidRDefault="000058D0" w:rsidP="000058D0">
      <w:pPr>
        <w:pStyle w:val="Heading1"/>
        <w:rPr>
          <w:rFonts w:ascii="Times New Roman" w:hAnsi="Times New Roman"/>
        </w:rPr>
      </w:pPr>
      <w:r w:rsidRPr="000058D0">
        <w:rPr>
          <w:rFonts w:ascii="Times New Roman" w:hAnsi="Times New Roman"/>
        </w:rPr>
        <w:t>How to Write Your Response Paper</w:t>
      </w:r>
    </w:p>
    <w:p w:rsidR="000058D0" w:rsidRPr="000058D0" w:rsidRDefault="000058D0" w:rsidP="000058D0">
      <w:pPr>
        <w:rPr>
          <w:rFonts w:ascii="Times New Roman" w:hAnsi="Times New Roman"/>
        </w:rPr>
      </w:pPr>
    </w:p>
    <w:p w:rsidR="000058D0" w:rsidRPr="000058D0" w:rsidRDefault="000058D0" w:rsidP="000058D0">
      <w:pPr>
        <w:pStyle w:val="ListParagraph"/>
        <w:numPr>
          <w:ilvl w:val="0"/>
          <w:numId w:val="2"/>
        </w:numPr>
        <w:rPr>
          <w:rFonts w:ascii="Times New Roman" w:hAnsi="Times New Roman"/>
        </w:rPr>
      </w:pPr>
      <w:r w:rsidRPr="000058D0">
        <w:rPr>
          <w:rFonts w:ascii="Times New Roman" w:hAnsi="Times New Roman"/>
        </w:rPr>
        <w:t>Read the PDF file, “Introduction to Media Literacy”.</w:t>
      </w:r>
    </w:p>
    <w:p w:rsidR="000058D0" w:rsidRPr="000058D0" w:rsidRDefault="000058D0" w:rsidP="000058D0">
      <w:pPr>
        <w:pStyle w:val="ListParagraph"/>
        <w:numPr>
          <w:ilvl w:val="0"/>
          <w:numId w:val="2"/>
        </w:numPr>
        <w:rPr>
          <w:rFonts w:ascii="Times New Roman" w:hAnsi="Times New Roman"/>
        </w:rPr>
      </w:pPr>
      <w:r w:rsidRPr="000058D0">
        <w:rPr>
          <w:rFonts w:ascii="Times New Roman" w:hAnsi="Times New Roman"/>
        </w:rPr>
        <w:t>Read or view each article, then choose one to focus on in your paper.</w:t>
      </w:r>
    </w:p>
    <w:p w:rsidR="000058D0" w:rsidRPr="000058D0" w:rsidRDefault="000058D0" w:rsidP="000058D0">
      <w:pPr>
        <w:pStyle w:val="ListParagraph"/>
        <w:numPr>
          <w:ilvl w:val="0"/>
          <w:numId w:val="2"/>
        </w:numPr>
        <w:rPr>
          <w:rFonts w:ascii="Times New Roman" w:hAnsi="Times New Roman"/>
        </w:rPr>
      </w:pPr>
      <w:r w:rsidRPr="000058D0">
        <w:rPr>
          <w:rFonts w:ascii="Times New Roman" w:hAnsi="Times New Roman"/>
        </w:rPr>
        <w:t>Watch, read or listen to your chosen piece again. Referring to the “Media Deconstruction Questions” at the end of this sheet, take notes to answer each question.</w:t>
      </w:r>
    </w:p>
    <w:p w:rsidR="000058D0" w:rsidRPr="000058D0" w:rsidRDefault="000058D0" w:rsidP="000058D0">
      <w:pPr>
        <w:pStyle w:val="ListParagraph"/>
        <w:numPr>
          <w:ilvl w:val="0"/>
          <w:numId w:val="2"/>
        </w:numPr>
        <w:rPr>
          <w:rFonts w:ascii="Times New Roman" w:hAnsi="Times New Roman"/>
        </w:rPr>
      </w:pPr>
      <w:r w:rsidRPr="000058D0">
        <w:rPr>
          <w:rFonts w:ascii="Times New Roman" w:hAnsi="Times New Roman"/>
        </w:rPr>
        <w:t>Summarize the piece. Describe its main points in your own words. Be careful to avoid plagiarism: cite all your sources.</w:t>
      </w:r>
    </w:p>
    <w:p w:rsidR="000058D0" w:rsidRPr="000058D0" w:rsidRDefault="000058D0" w:rsidP="000058D0">
      <w:pPr>
        <w:pStyle w:val="ListParagraph"/>
        <w:numPr>
          <w:ilvl w:val="0"/>
          <w:numId w:val="2"/>
        </w:numPr>
        <w:rPr>
          <w:rFonts w:ascii="Times New Roman" w:hAnsi="Times New Roman"/>
        </w:rPr>
      </w:pPr>
      <w:r w:rsidRPr="000058D0">
        <w:rPr>
          <w:rFonts w:ascii="Times New Roman" w:hAnsi="Times New Roman"/>
        </w:rPr>
        <w:t>Deconstruct the piece, answering each of the following questions</w:t>
      </w:r>
      <w:r w:rsidRPr="000058D0">
        <w:rPr>
          <w:rStyle w:val="FootnoteReference"/>
          <w:rFonts w:ascii="Times New Roman" w:hAnsi="Times New Roman"/>
          <w:b/>
        </w:rPr>
        <w:footnoteReference w:id="-1"/>
      </w:r>
      <w:r w:rsidRPr="000058D0">
        <w:rPr>
          <w:rFonts w:ascii="Times New Roman" w:hAnsi="Times New Roman"/>
        </w:rPr>
        <w:t>:</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 xml:space="preserve">What is the </w:t>
      </w:r>
      <w:r w:rsidRPr="000058D0">
        <w:rPr>
          <w:rFonts w:ascii="Times New Roman" w:hAnsi="Times New Roman"/>
          <w:b/>
        </w:rPr>
        <w:t>source</w:t>
      </w:r>
      <w:r w:rsidRPr="000058D0">
        <w:rPr>
          <w:rFonts w:ascii="Times New Roman" w:hAnsi="Times New Roman"/>
        </w:rPr>
        <w:t xml:space="preserve"> of this piece? Whose message is this? Who created or paid for it? Who has control over the content?</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 xml:space="preserve">What is the intended </w:t>
      </w:r>
      <w:r w:rsidRPr="000058D0">
        <w:rPr>
          <w:rFonts w:ascii="Times New Roman" w:hAnsi="Times New Roman"/>
          <w:b/>
        </w:rPr>
        <w:t xml:space="preserve">audience </w:t>
      </w:r>
      <w:r w:rsidRPr="000058D0">
        <w:rPr>
          <w:rFonts w:ascii="Times New Roman" w:hAnsi="Times New Roman"/>
        </w:rPr>
        <w:t>for this message? What is their age, ethnicity, class, profession, interests, etc.? How do you know? What words, images or sounds suggest this? (Hint: look at the ads.)</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What is the</w:t>
      </w:r>
      <w:r w:rsidRPr="000058D0">
        <w:rPr>
          <w:rFonts w:ascii="Times New Roman" w:hAnsi="Times New Roman"/>
          <w:b/>
        </w:rPr>
        <w:t xml:space="preserve"> text</w:t>
      </w:r>
      <w:r w:rsidRPr="000058D0">
        <w:rPr>
          <w:rFonts w:ascii="Times New Roman" w:hAnsi="Times New Roman"/>
        </w:rPr>
        <w:t xml:space="preserve"> of this message? (A text is not limited to the printed word. Look at photographs, moving images, environmental sounds, </w:t>
      </w:r>
      <w:proofErr w:type="gramStart"/>
      <w:r w:rsidRPr="000058D0">
        <w:rPr>
          <w:rFonts w:ascii="Times New Roman" w:hAnsi="Times New Roman"/>
        </w:rPr>
        <w:t>background</w:t>
      </w:r>
      <w:proofErr w:type="gramEnd"/>
      <w:r w:rsidRPr="000058D0">
        <w:rPr>
          <w:rFonts w:ascii="Times New Roman" w:hAnsi="Times New Roman"/>
        </w:rPr>
        <w:t xml:space="preserve"> music – anything that communicates a message.) </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What is the</w:t>
      </w:r>
      <w:r w:rsidRPr="000058D0">
        <w:rPr>
          <w:rFonts w:ascii="Times New Roman" w:hAnsi="Times New Roman"/>
          <w:b/>
        </w:rPr>
        <w:t xml:space="preserve"> subtext </w:t>
      </w:r>
      <w:r w:rsidRPr="000058D0">
        <w:rPr>
          <w:rFonts w:ascii="Times New Roman" w:hAnsi="Times New Roman"/>
        </w:rPr>
        <w:t>of the message? What do you think is the hidden or unstated meaning? How do your own experiences, knowledge, opinions and values shape your interpretation of the subtext?</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 xml:space="preserve">What </w:t>
      </w:r>
      <w:r w:rsidRPr="000058D0">
        <w:rPr>
          <w:rFonts w:ascii="Times New Roman" w:hAnsi="Times New Roman"/>
          <w:b/>
        </w:rPr>
        <w:t xml:space="preserve">techniques of persuasion </w:t>
      </w:r>
      <w:r w:rsidRPr="000058D0">
        <w:rPr>
          <w:rFonts w:ascii="Times New Roman" w:hAnsi="Times New Roman"/>
        </w:rPr>
        <w:t xml:space="preserve">are used? Be specific. </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 xml:space="preserve">What </w:t>
      </w:r>
      <w:r w:rsidRPr="000058D0">
        <w:rPr>
          <w:rFonts w:ascii="Times New Roman" w:hAnsi="Times New Roman"/>
          <w:b/>
        </w:rPr>
        <w:t>positive and negative messages</w:t>
      </w:r>
      <w:r w:rsidRPr="000058D0">
        <w:rPr>
          <w:rFonts w:ascii="Times New Roman" w:hAnsi="Times New Roman"/>
        </w:rPr>
        <w:t xml:space="preserve"> are being presented? What </w:t>
      </w:r>
      <w:r w:rsidRPr="000058D0">
        <w:rPr>
          <w:rFonts w:ascii="Times New Roman" w:hAnsi="Times New Roman"/>
          <w:b/>
        </w:rPr>
        <w:t>vision of success (or failure)</w:t>
      </w:r>
      <w:r w:rsidRPr="000058D0">
        <w:rPr>
          <w:rFonts w:ascii="Times New Roman" w:hAnsi="Times New Roman"/>
        </w:rPr>
        <w:t xml:space="preserve"> is being presented?</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 xml:space="preserve">What groups of people does this message </w:t>
      </w:r>
      <w:r w:rsidRPr="000058D0">
        <w:rPr>
          <w:rFonts w:ascii="Times New Roman" w:hAnsi="Times New Roman"/>
          <w:b/>
        </w:rPr>
        <w:t>empower</w:t>
      </w:r>
      <w:r w:rsidRPr="000058D0">
        <w:rPr>
          <w:rFonts w:ascii="Times New Roman" w:hAnsi="Times New Roman"/>
        </w:rPr>
        <w:t xml:space="preserve">? What groups does it </w:t>
      </w:r>
      <w:proofErr w:type="spellStart"/>
      <w:r w:rsidRPr="000058D0">
        <w:rPr>
          <w:rFonts w:ascii="Times New Roman" w:hAnsi="Times New Roman"/>
          <w:b/>
        </w:rPr>
        <w:t>disempower</w:t>
      </w:r>
      <w:proofErr w:type="spellEnd"/>
      <w:r w:rsidRPr="000058D0">
        <w:rPr>
          <w:rFonts w:ascii="Times New Roman" w:hAnsi="Times New Roman"/>
        </w:rPr>
        <w:t>? How might this serve the media maker’s interests?</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 xml:space="preserve">What part of the story is not being told? How and where could you get more information about the </w:t>
      </w:r>
      <w:r w:rsidRPr="000058D0">
        <w:rPr>
          <w:rFonts w:ascii="Times New Roman" w:hAnsi="Times New Roman"/>
          <w:b/>
        </w:rPr>
        <w:t>untold stories</w:t>
      </w:r>
      <w:r w:rsidRPr="000058D0">
        <w:rPr>
          <w:rFonts w:ascii="Times New Roman" w:hAnsi="Times New Roman"/>
        </w:rPr>
        <w:t>?</w:t>
      </w:r>
    </w:p>
    <w:p w:rsidR="000058D0" w:rsidRPr="000058D0" w:rsidRDefault="000058D0" w:rsidP="000058D0">
      <w:pPr>
        <w:pStyle w:val="ListParagraph"/>
        <w:numPr>
          <w:ilvl w:val="0"/>
          <w:numId w:val="2"/>
        </w:numPr>
        <w:rPr>
          <w:rFonts w:ascii="Times New Roman" w:hAnsi="Times New Roman"/>
        </w:rPr>
      </w:pPr>
      <w:r w:rsidRPr="000058D0">
        <w:rPr>
          <w:rFonts w:ascii="Times New Roman" w:hAnsi="Times New Roman"/>
        </w:rPr>
        <w:t xml:space="preserve">Present your response, addressing the following questions: </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 xml:space="preserve">Did you find the piece interesting or valid? Why or why not? Is there another approach that might be productive? </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 xml:space="preserve">How did you feel as you </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 xml:space="preserve">Where do you stand with respect to the topic, the arguments, and methods used to support them? </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 xml:space="preserve">Can you think of another perspective that might shed light on the processes under consideration? Can you propose an alternate analysis? </w:t>
      </w:r>
    </w:p>
    <w:p w:rsidR="000058D0" w:rsidRPr="000058D0" w:rsidRDefault="000058D0" w:rsidP="000058D0">
      <w:pPr>
        <w:pStyle w:val="ListParagraph"/>
        <w:numPr>
          <w:ilvl w:val="1"/>
          <w:numId w:val="2"/>
        </w:numPr>
        <w:rPr>
          <w:rFonts w:ascii="Times New Roman" w:hAnsi="Times New Roman"/>
        </w:rPr>
      </w:pPr>
      <w:r w:rsidRPr="000058D0">
        <w:rPr>
          <w:rFonts w:ascii="Times New Roman" w:hAnsi="Times New Roman"/>
        </w:rPr>
        <w:t>How does this make you think about your own artistic life and professional future?</w:t>
      </w:r>
    </w:p>
    <w:p w:rsidR="000058D0" w:rsidRPr="000058D0" w:rsidRDefault="000058D0" w:rsidP="000058D0">
      <w:pPr>
        <w:pStyle w:val="ListParagraph"/>
        <w:numPr>
          <w:ilvl w:val="0"/>
          <w:numId w:val="2"/>
        </w:numPr>
        <w:rPr>
          <w:rFonts w:ascii="Times New Roman" w:hAnsi="Times New Roman"/>
        </w:rPr>
      </w:pPr>
      <w:r w:rsidRPr="000058D0">
        <w:rPr>
          <w:rFonts w:ascii="Times New Roman" w:hAnsi="Times New Roman"/>
        </w:rPr>
        <w:t xml:space="preserve">Edit your work. Be sure that your writing reflects your engagement with the subject in an authentic manner. Pare down your writing so that each sentence makes a single, useful point.  </w:t>
      </w:r>
    </w:p>
    <w:p w:rsidR="000058D0" w:rsidRPr="000058D0" w:rsidRDefault="000058D0" w:rsidP="000058D0">
      <w:pPr>
        <w:rPr>
          <w:rFonts w:ascii="Times New Roman" w:hAnsi="Times New Roman"/>
        </w:rPr>
      </w:pPr>
    </w:p>
    <w:p w:rsidR="000058D0" w:rsidRPr="000058D0" w:rsidRDefault="000058D0" w:rsidP="000058D0">
      <w:pPr>
        <w:rPr>
          <w:rFonts w:ascii="Times New Roman" w:hAnsi="Times New Roman"/>
          <w:b/>
        </w:rPr>
      </w:pPr>
    </w:p>
    <w:p w:rsidR="000058D0" w:rsidRPr="000058D0" w:rsidRDefault="000058D0" w:rsidP="000058D0">
      <w:pPr>
        <w:rPr>
          <w:rFonts w:ascii="Times New Roman" w:hAnsi="Times New Roman"/>
          <w:b/>
        </w:rPr>
      </w:pPr>
      <w:r w:rsidRPr="000058D0">
        <w:rPr>
          <w:rFonts w:ascii="Times New Roman" w:hAnsi="Times New Roman"/>
          <w:b/>
        </w:rPr>
        <w:t>Media Sources</w:t>
      </w:r>
    </w:p>
    <w:p w:rsidR="000058D0" w:rsidRPr="000058D0" w:rsidRDefault="000058D0" w:rsidP="000058D0">
      <w:pPr>
        <w:rPr>
          <w:rFonts w:ascii="Times New Roman" w:hAnsi="Times New Roman"/>
        </w:rPr>
      </w:pPr>
    </w:p>
    <w:p w:rsidR="000058D0" w:rsidRPr="000058D0" w:rsidRDefault="000058D0" w:rsidP="000058D0">
      <w:pPr>
        <w:rPr>
          <w:rFonts w:ascii="Times New Roman" w:hAnsi="Times New Roman"/>
        </w:rPr>
      </w:pPr>
      <w:r w:rsidRPr="000058D0">
        <w:rPr>
          <w:rFonts w:ascii="Times New Roman" w:hAnsi="Times New Roman"/>
        </w:rPr>
        <w:t xml:space="preserve">Video: “Performing Artists Compete, Move, Adapt in Tough Economy” PBS </w:t>
      </w:r>
      <w:proofErr w:type="spellStart"/>
      <w:r w:rsidRPr="000058D0">
        <w:rPr>
          <w:rFonts w:ascii="Times New Roman" w:hAnsi="Times New Roman"/>
        </w:rPr>
        <w:t>NewsHour</w:t>
      </w:r>
      <w:proofErr w:type="spellEnd"/>
      <w:r w:rsidRPr="000058D0">
        <w:rPr>
          <w:rFonts w:ascii="Times New Roman" w:hAnsi="Times New Roman"/>
        </w:rPr>
        <w:t xml:space="preserve">, June 27, 2013. </w:t>
      </w:r>
    </w:p>
    <w:p w:rsidR="000058D0" w:rsidRPr="000058D0" w:rsidRDefault="000058D0" w:rsidP="000058D0">
      <w:pPr>
        <w:rPr>
          <w:rFonts w:ascii="Times New Roman" w:hAnsi="Times New Roman"/>
        </w:rPr>
      </w:pPr>
      <w:hyperlink r:id="rId6" w:history="1">
        <w:r w:rsidRPr="000058D0">
          <w:rPr>
            <w:rStyle w:val="Hyperlink"/>
            <w:rFonts w:ascii="Times New Roman" w:hAnsi="Times New Roman"/>
          </w:rPr>
          <w:t>http://www.pbs.org/newshour/bb/business/jan-june13/artists_06-27.html</w:t>
        </w:r>
      </w:hyperlink>
    </w:p>
    <w:p w:rsidR="000058D0" w:rsidRPr="000058D0" w:rsidRDefault="000058D0" w:rsidP="000058D0">
      <w:pPr>
        <w:rPr>
          <w:rFonts w:ascii="Times New Roman" w:hAnsi="Times New Roman"/>
        </w:rPr>
      </w:pPr>
    </w:p>
    <w:p w:rsidR="000058D0" w:rsidRPr="000058D0" w:rsidRDefault="000058D0" w:rsidP="000058D0">
      <w:pPr>
        <w:rPr>
          <w:rFonts w:ascii="Times New Roman" w:eastAsiaTheme="minorHAnsi" w:hAnsi="Times New Roman" w:cstheme="minorBidi"/>
          <w:color w:val="333333"/>
          <w:szCs w:val="28"/>
          <w:shd w:val="clear" w:color="auto" w:fill="FFFFFF"/>
        </w:rPr>
      </w:pPr>
      <w:r w:rsidRPr="000058D0">
        <w:rPr>
          <w:rFonts w:ascii="Times New Roman" w:hAnsi="Times New Roman"/>
        </w:rPr>
        <w:t xml:space="preserve">Newspaper Article: Daniel J. </w:t>
      </w:r>
      <w:proofErr w:type="spellStart"/>
      <w:r w:rsidRPr="000058D0">
        <w:rPr>
          <w:rFonts w:ascii="Times New Roman" w:hAnsi="Times New Roman"/>
        </w:rPr>
        <w:t>Wakin</w:t>
      </w:r>
      <w:proofErr w:type="spellEnd"/>
      <w:r w:rsidRPr="000058D0">
        <w:rPr>
          <w:rFonts w:ascii="Times New Roman" w:hAnsi="Times New Roman"/>
        </w:rPr>
        <w:t xml:space="preserve">, “Freelance Musicians Hear Mournful Coda as the Jobs Dry Up” </w:t>
      </w:r>
      <w:r w:rsidRPr="000058D0">
        <w:rPr>
          <w:rFonts w:ascii="Times New Roman" w:hAnsi="Times New Roman"/>
          <w:i/>
        </w:rPr>
        <w:t xml:space="preserve">New York Times, </w:t>
      </w:r>
      <w:r w:rsidRPr="000058D0">
        <w:rPr>
          <w:rFonts w:ascii="Times New Roman" w:hAnsi="Times New Roman"/>
        </w:rPr>
        <w:t>December 3 2010, and accompanying multimedia piece, “</w:t>
      </w:r>
      <w:r w:rsidRPr="000058D0">
        <w:rPr>
          <w:rFonts w:ascii="Times New Roman" w:eastAsiaTheme="minorHAnsi" w:hAnsi="Times New Roman" w:cstheme="minorBidi"/>
          <w:color w:val="333333"/>
          <w:szCs w:val="28"/>
          <w:shd w:val="clear" w:color="auto" w:fill="FFFFFF"/>
        </w:rPr>
        <w:t xml:space="preserve">“Voices of Freelance Musicians” </w:t>
      </w:r>
      <w:r w:rsidRPr="000058D0">
        <w:rPr>
          <w:rFonts w:ascii="Times New Roman" w:eastAsiaTheme="minorHAnsi" w:hAnsi="Times New Roman" w:cstheme="minorBidi"/>
          <w:i/>
          <w:color w:val="333333"/>
          <w:szCs w:val="28"/>
          <w:shd w:val="clear" w:color="auto" w:fill="FFFFFF"/>
        </w:rPr>
        <w:t xml:space="preserve">New York Times, </w:t>
      </w:r>
      <w:r w:rsidRPr="000058D0">
        <w:rPr>
          <w:rFonts w:ascii="Times New Roman" w:eastAsiaTheme="minorHAnsi" w:hAnsi="Times New Roman" w:cstheme="minorBidi"/>
          <w:color w:val="333333"/>
          <w:szCs w:val="28"/>
          <w:shd w:val="clear" w:color="auto" w:fill="FFFFFF"/>
        </w:rPr>
        <w:t>5 December 2010</w:t>
      </w:r>
    </w:p>
    <w:p w:rsidR="000058D0" w:rsidRPr="000058D0" w:rsidRDefault="000058D0" w:rsidP="000058D0">
      <w:pPr>
        <w:rPr>
          <w:rFonts w:ascii="Times New Roman" w:hAnsi="Times New Roman"/>
        </w:rPr>
      </w:pPr>
      <w:hyperlink r:id="rId7" w:history="1">
        <w:r w:rsidRPr="000058D0">
          <w:rPr>
            <w:rStyle w:val="Hyperlink"/>
            <w:rFonts w:ascii="Times New Roman" w:hAnsi="Times New Roman"/>
          </w:rPr>
          <w:t>http://www.nytimes.com/2010/12/05/arts/music/05musicians.html</w:t>
        </w:r>
      </w:hyperlink>
    </w:p>
    <w:p w:rsidR="000058D0" w:rsidRPr="000058D0" w:rsidRDefault="000058D0" w:rsidP="000058D0">
      <w:pPr>
        <w:rPr>
          <w:rFonts w:ascii="Times New Roman" w:eastAsiaTheme="minorHAnsi" w:hAnsi="Times New Roman" w:cstheme="minorBidi"/>
          <w:color w:val="333333"/>
          <w:szCs w:val="28"/>
          <w:shd w:val="clear" w:color="auto" w:fill="FFFFFF"/>
        </w:rPr>
      </w:pPr>
      <w:hyperlink r:id="rId8" w:history="1">
        <w:r w:rsidRPr="000058D0">
          <w:rPr>
            <w:rStyle w:val="Hyperlink"/>
            <w:rFonts w:ascii="Times New Roman" w:eastAsiaTheme="minorHAnsi" w:hAnsi="Times New Roman" w:cstheme="minorBidi"/>
            <w:szCs w:val="28"/>
            <w:shd w:val="clear" w:color="auto" w:fill="FFFFFF"/>
          </w:rPr>
          <w:t>http://www.nytimes.com/interactive/2010/12/05/arts/music/20101205_Freelancer_Interactive.html</w:t>
        </w:r>
      </w:hyperlink>
    </w:p>
    <w:p w:rsidR="000058D0" w:rsidRPr="000058D0" w:rsidRDefault="000058D0" w:rsidP="000058D0">
      <w:pPr>
        <w:rPr>
          <w:rFonts w:ascii="Times New Roman" w:hAnsi="Times New Roman"/>
        </w:rPr>
      </w:pPr>
    </w:p>
    <w:p w:rsidR="000058D0" w:rsidRPr="000058D0" w:rsidRDefault="000058D0" w:rsidP="000058D0">
      <w:pPr>
        <w:rPr>
          <w:rFonts w:ascii="Times New Roman" w:hAnsi="Times New Roman"/>
        </w:rPr>
      </w:pPr>
      <w:r w:rsidRPr="000058D0">
        <w:rPr>
          <w:rFonts w:ascii="Times New Roman" w:hAnsi="Times New Roman"/>
        </w:rPr>
        <w:t xml:space="preserve">Newspaper Article: Corinne Ramey, “Classical Music, Modern Problems: </w:t>
      </w:r>
      <w:r w:rsidRPr="000058D0">
        <w:rPr>
          <w:rFonts w:ascii="Times New Roman" w:hAnsi="Times New Roman"/>
          <w:iCs/>
          <w:color w:val="333333"/>
          <w:szCs w:val="32"/>
        </w:rPr>
        <w:t>New York City's Three Major Conservatories Work to Prepare Its Students for the Competitive Realities of the Workplace</w:t>
      </w:r>
      <w:proofErr w:type="gramStart"/>
      <w:r w:rsidRPr="000058D0">
        <w:rPr>
          <w:rFonts w:ascii="Times New Roman" w:hAnsi="Times New Roman"/>
          <w:iCs/>
          <w:color w:val="333333"/>
          <w:szCs w:val="32"/>
        </w:rPr>
        <w:t>”</w:t>
      </w:r>
      <w:r w:rsidRPr="000058D0">
        <w:rPr>
          <w:rFonts w:ascii="Times New Roman" w:hAnsi="Times New Roman"/>
          <w:i/>
          <w:iCs/>
          <w:color w:val="333333"/>
          <w:szCs w:val="32"/>
        </w:rPr>
        <w:t xml:space="preserve"> </w:t>
      </w:r>
      <w:r w:rsidRPr="000058D0">
        <w:rPr>
          <w:rFonts w:ascii="Times New Roman" w:hAnsi="Times New Roman"/>
          <w:iCs/>
          <w:color w:val="333333"/>
          <w:szCs w:val="32"/>
        </w:rPr>
        <w:t xml:space="preserve"> </w:t>
      </w:r>
      <w:r w:rsidRPr="000058D0">
        <w:rPr>
          <w:rFonts w:ascii="Times New Roman" w:hAnsi="Times New Roman"/>
          <w:i/>
          <w:iCs/>
          <w:color w:val="333333"/>
          <w:szCs w:val="32"/>
        </w:rPr>
        <w:t>Wall</w:t>
      </w:r>
      <w:proofErr w:type="gramEnd"/>
      <w:r w:rsidRPr="000058D0">
        <w:rPr>
          <w:rFonts w:ascii="Times New Roman" w:hAnsi="Times New Roman"/>
          <w:i/>
          <w:iCs/>
          <w:color w:val="333333"/>
          <w:szCs w:val="32"/>
        </w:rPr>
        <w:t xml:space="preserve"> Street Journal, </w:t>
      </w:r>
      <w:r w:rsidRPr="000058D0">
        <w:rPr>
          <w:rFonts w:ascii="Times New Roman" w:hAnsi="Times New Roman"/>
          <w:iCs/>
          <w:color w:val="333333"/>
          <w:szCs w:val="32"/>
        </w:rPr>
        <w:t>August 30 2013.</w:t>
      </w:r>
    </w:p>
    <w:p w:rsidR="000058D0" w:rsidRPr="000058D0" w:rsidRDefault="000058D0" w:rsidP="000058D0">
      <w:pPr>
        <w:rPr>
          <w:rFonts w:ascii="Times New Roman" w:hAnsi="Times New Roman"/>
        </w:rPr>
      </w:pPr>
      <w:hyperlink r:id="rId9" w:history="1">
        <w:r w:rsidRPr="000058D0">
          <w:rPr>
            <w:rStyle w:val="Hyperlink"/>
            <w:rFonts w:ascii="Times New Roman" w:hAnsi="Times New Roman"/>
          </w:rPr>
          <w:t>http://online.wsj.com/article/SB10001424127887324009304579043502809487502.html</w:t>
        </w:r>
      </w:hyperlink>
    </w:p>
    <w:p w:rsidR="000058D0" w:rsidRPr="000058D0" w:rsidRDefault="000058D0" w:rsidP="000058D0">
      <w:pPr>
        <w:rPr>
          <w:rFonts w:ascii="Times New Roman" w:hAnsi="Times New Roman"/>
        </w:rPr>
      </w:pPr>
    </w:p>
    <w:p w:rsidR="000058D0" w:rsidRPr="000058D0" w:rsidRDefault="000058D0" w:rsidP="000058D0">
      <w:pPr>
        <w:rPr>
          <w:rFonts w:ascii="Times New Roman" w:hAnsi="Times New Roman"/>
        </w:rPr>
      </w:pPr>
      <w:r w:rsidRPr="000058D0">
        <w:rPr>
          <w:rFonts w:ascii="Times New Roman" w:hAnsi="Times New Roman"/>
        </w:rPr>
        <w:t xml:space="preserve">Radio: Kurt Anderson, interview with Scott </w:t>
      </w:r>
      <w:proofErr w:type="spellStart"/>
      <w:r w:rsidRPr="000058D0">
        <w:rPr>
          <w:rFonts w:ascii="Times New Roman" w:hAnsi="Times New Roman"/>
        </w:rPr>
        <w:t>Timberg</w:t>
      </w:r>
      <w:proofErr w:type="spellEnd"/>
      <w:r w:rsidRPr="000058D0">
        <w:rPr>
          <w:rFonts w:ascii="Times New Roman" w:hAnsi="Times New Roman"/>
        </w:rPr>
        <w:t xml:space="preserve">, </w:t>
      </w:r>
      <w:r w:rsidRPr="000058D0">
        <w:rPr>
          <w:rFonts w:ascii="Times New Roman" w:hAnsi="Times New Roman"/>
          <w:i/>
        </w:rPr>
        <w:t>Studio 360</w:t>
      </w:r>
      <w:r w:rsidRPr="000058D0">
        <w:rPr>
          <w:rFonts w:ascii="Times New Roman" w:hAnsi="Times New Roman"/>
        </w:rPr>
        <w:t>, National Public Radio, 27 April 2013.</w:t>
      </w:r>
    </w:p>
    <w:p w:rsidR="000058D0" w:rsidRPr="000058D0" w:rsidRDefault="000058D0">
      <w:pPr>
        <w:rPr>
          <w:rFonts w:ascii="Times New Roman" w:hAnsi="Times New Roman"/>
        </w:rPr>
      </w:pPr>
      <w:hyperlink r:id="rId10" w:history="1">
        <w:r w:rsidRPr="000058D0">
          <w:rPr>
            <w:rStyle w:val="Hyperlink"/>
            <w:rFonts w:ascii="Times New Roman" w:hAnsi="Times New Roman"/>
          </w:rPr>
          <w:t>http://www.studio360.org/2012/apr/27/recession-wanes-but-artists-still-starving/</w:t>
        </w:r>
      </w:hyperlink>
    </w:p>
    <w:sectPr w:rsidR="000058D0" w:rsidRPr="000058D0" w:rsidSect="00D8057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058D0" w:rsidRPr="004E3329" w:rsidRDefault="000058D0" w:rsidP="000058D0">
      <w:pPr>
        <w:pStyle w:val="NormalWeb"/>
        <w:spacing w:before="2" w:after="2"/>
        <w:rPr>
          <w:rFonts w:ascii="Times New Roman" w:hAnsi="Times New Roman"/>
        </w:rPr>
      </w:pPr>
      <w:r w:rsidRPr="004E3329">
        <w:rPr>
          <w:rStyle w:val="FootnoteReference"/>
          <w:rFonts w:ascii="Times New Roman" w:hAnsi="Times New Roman"/>
        </w:rPr>
        <w:footnoteRef/>
      </w:r>
      <w:r w:rsidRPr="004E3329">
        <w:rPr>
          <w:rFonts w:ascii="Times New Roman" w:hAnsi="Times New Roman"/>
        </w:rPr>
        <w:t xml:space="preserve"> Adapted from “Introduction to Media Literacy” by the Media Literacy Project. </w:t>
      </w:r>
      <w:proofErr w:type="gramStart"/>
      <w:r w:rsidRPr="004E3329">
        <w:rPr>
          <w:rFonts w:ascii="Times New Roman" w:hAnsi="Times New Roman"/>
        </w:rPr>
        <w:t>Media Literacy Project.</w:t>
      </w:r>
      <w:proofErr w:type="gramEnd"/>
      <w:r w:rsidRPr="004E3329">
        <w:rPr>
          <w:rFonts w:ascii="Times New Roman" w:hAnsi="Times New Roman"/>
        </w:rPr>
        <w:t xml:space="preserve"> Shared under a Creative Commons Attribution-</w:t>
      </w:r>
      <w:proofErr w:type="spellStart"/>
      <w:r w:rsidRPr="004E3329">
        <w:rPr>
          <w:rFonts w:ascii="Times New Roman" w:hAnsi="Times New Roman"/>
        </w:rPr>
        <w:t>NonCommercial-ShareAlike</w:t>
      </w:r>
      <w:proofErr w:type="spellEnd"/>
      <w:r w:rsidRPr="004E3329">
        <w:rPr>
          <w:rFonts w:ascii="Times New Roman" w:hAnsi="Times New Roman"/>
        </w:rPr>
        <w:t xml:space="preserve"> 3.0 License. </w:t>
      </w:r>
    </w:p>
    <w:p w:rsidR="000058D0" w:rsidRPr="004E3329" w:rsidRDefault="000058D0" w:rsidP="000058D0">
      <w:pPr>
        <w:pStyle w:val="FootnoteText"/>
        <w:rPr>
          <w:rFonts w:ascii="Times New Roman" w:hAnsi="Times New Roman"/>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7F81"/>
    <w:multiLevelType w:val="hybridMultilevel"/>
    <w:tmpl w:val="102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B1D2C"/>
    <w:multiLevelType w:val="hybridMultilevel"/>
    <w:tmpl w:val="B0FEA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057C"/>
    <w:rsid w:val="000058D0"/>
    <w:rsid w:val="0033646B"/>
    <w:rsid w:val="00D8057C"/>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7C"/>
    <w:rPr>
      <w:rFonts w:ascii="Times" w:eastAsia="Times" w:hAnsi="Times" w:cs="Times New Roman"/>
      <w:szCs w:val="20"/>
    </w:rPr>
  </w:style>
  <w:style w:type="paragraph" w:styleId="Heading1">
    <w:name w:val="heading 1"/>
    <w:basedOn w:val="Normal"/>
    <w:next w:val="Normal"/>
    <w:link w:val="Heading1Char"/>
    <w:qFormat/>
    <w:rsid w:val="00D8057C"/>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8057C"/>
    <w:rPr>
      <w:rFonts w:ascii="Times" w:eastAsia="Times" w:hAnsi="Times" w:cs="Times New Roman"/>
      <w:b/>
      <w:szCs w:val="20"/>
    </w:rPr>
  </w:style>
  <w:style w:type="character" w:styleId="Hyperlink">
    <w:name w:val="Hyperlink"/>
    <w:basedOn w:val="DefaultParagraphFont"/>
    <w:uiPriority w:val="99"/>
    <w:semiHidden/>
    <w:unhideWhenUsed/>
    <w:rsid w:val="00D8057C"/>
    <w:rPr>
      <w:color w:val="0000FF" w:themeColor="hyperlink"/>
      <w:u w:val="single"/>
    </w:rPr>
  </w:style>
  <w:style w:type="paragraph" w:styleId="ListParagraph">
    <w:name w:val="List Paragraph"/>
    <w:basedOn w:val="Normal"/>
    <w:uiPriority w:val="34"/>
    <w:qFormat/>
    <w:rsid w:val="00D8057C"/>
    <w:pPr>
      <w:ind w:left="720"/>
      <w:contextualSpacing/>
    </w:pPr>
    <w:rPr>
      <w:rFonts w:asciiTheme="minorHAnsi" w:eastAsiaTheme="minorHAnsi" w:hAnsiTheme="minorHAnsi" w:cstheme="minorBidi"/>
      <w:szCs w:val="24"/>
    </w:rPr>
  </w:style>
  <w:style w:type="paragraph" w:styleId="NormalWeb">
    <w:name w:val="Normal (Web)"/>
    <w:basedOn w:val="Normal"/>
    <w:uiPriority w:val="99"/>
    <w:rsid w:val="00D8057C"/>
    <w:pPr>
      <w:spacing w:beforeLines="1" w:afterLines="1"/>
    </w:pPr>
    <w:rPr>
      <w:rFonts w:eastAsiaTheme="minorHAnsi"/>
      <w:sz w:val="20"/>
    </w:rPr>
  </w:style>
  <w:style w:type="paragraph" w:styleId="FootnoteText">
    <w:name w:val="footnote text"/>
    <w:basedOn w:val="Normal"/>
    <w:link w:val="FootnoteTextChar"/>
    <w:uiPriority w:val="99"/>
    <w:semiHidden/>
    <w:unhideWhenUsed/>
    <w:rsid w:val="00D8057C"/>
    <w:rPr>
      <w:szCs w:val="24"/>
    </w:rPr>
  </w:style>
  <w:style w:type="character" w:customStyle="1" w:styleId="FootnoteTextChar">
    <w:name w:val="Footnote Text Char"/>
    <w:basedOn w:val="DefaultParagraphFont"/>
    <w:link w:val="FootnoteText"/>
    <w:uiPriority w:val="99"/>
    <w:semiHidden/>
    <w:rsid w:val="00D8057C"/>
    <w:rPr>
      <w:rFonts w:ascii="Times" w:eastAsia="Times" w:hAnsi="Times" w:cs="Times New Roman"/>
    </w:rPr>
  </w:style>
  <w:style w:type="character" w:styleId="FootnoteReference">
    <w:name w:val="footnote reference"/>
    <w:basedOn w:val="DefaultParagraphFont"/>
    <w:uiPriority w:val="99"/>
    <w:semiHidden/>
    <w:unhideWhenUsed/>
    <w:rsid w:val="00D8057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pbs.org/newshour/bb/business/jan-june13/artists_06-27.html" TargetMode="External"/><Relationship Id="rId7" Type="http://schemas.openxmlformats.org/officeDocument/2006/relationships/hyperlink" Target="http://www.nytimes.com/2010/12/05/arts/music/05musicians.html" TargetMode="External"/><Relationship Id="rId8" Type="http://schemas.openxmlformats.org/officeDocument/2006/relationships/hyperlink" Target="http://www.nytimes.com/interactive/2010/12/05/arts/music/20101205_Freelancer_Interactive.html" TargetMode="External"/><Relationship Id="rId9" Type="http://schemas.openxmlformats.org/officeDocument/2006/relationships/hyperlink" Target="http://online.wsj.com/article/SB10001424127887324009304579043502809487502.html" TargetMode="External"/><Relationship Id="rId10" Type="http://schemas.openxmlformats.org/officeDocument/2006/relationships/hyperlink" Target="http://www.studio360.org/2012/apr/27/recession-wanes-but-artists-still-star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4231</Characters>
  <Application>Microsoft Macintosh Word</Application>
  <DocSecurity>0</DocSecurity>
  <Lines>35</Lines>
  <Paragraphs>8</Paragraphs>
  <ScaleCrop>false</ScaleCrop>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Kalmanovitch</dc:creator>
  <cp:keywords/>
  <cp:lastModifiedBy>Tanya Kalmanovitch</cp:lastModifiedBy>
  <cp:revision>1</cp:revision>
  <dcterms:created xsi:type="dcterms:W3CDTF">2014-01-20T16:14:00Z</dcterms:created>
  <dcterms:modified xsi:type="dcterms:W3CDTF">2014-01-20T16:44:00Z</dcterms:modified>
</cp:coreProperties>
</file>