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61C" w:rsidRPr="00C9061C" w:rsidRDefault="00C9061C" w:rsidP="00C9061C">
      <w:pPr>
        <w:jc w:val="center"/>
        <w:rPr>
          <w:rFonts w:ascii="Times New Roman" w:hAnsi="Times New Roman"/>
          <w:b/>
        </w:rPr>
      </w:pPr>
      <w:r w:rsidRPr="00C9061C">
        <w:rPr>
          <w:rFonts w:ascii="Times New Roman" w:hAnsi="Times New Roman"/>
          <w:b/>
        </w:rPr>
        <w:t>MHST 519: Jazz Outside the United States</w:t>
      </w:r>
    </w:p>
    <w:p w:rsidR="00C9061C" w:rsidRDefault="00C9061C" w:rsidP="00C9061C">
      <w:pPr>
        <w:jc w:val="center"/>
        <w:rPr>
          <w:rFonts w:ascii="Times New Roman" w:hAnsi="Times New Roman"/>
          <w:b/>
        </w:rPr>
      </w:pPr>
      <w:r w:rsidRPr="00C9061C">
        <w:rPr>
          <w:rFonts w:ascii="Times New Roman" w:hAnsi="Times New Roman"/>
          <w:b/>
        </w:rPr>
        <w:t>Reading Presentation</w:t>
      </w:r>
      <w:r>
        <w:rPr>
          <w:rFonts w:ascii="Times New Roman" w:hAnsi="Times New Roman"/>
          <w:b/>
        </w:rPr>
        <w:t xml:space="preserve"> Assignment</w:t>
      </w:r>
    </w:p>
    <w:p w:rsidR="00C9061C" w:rsidRPr="00C9061C" w:rsidRDefault="00C9061C" w:rsidP="00C9061C">
      <w:pPr>
        <w:jc w:val="center"/>
        <w:rPr>
          <w:rFonts w:ascii="Times New Roman" w:hAnsi="Times New Roman"/>
          <w:b/>
        </w:rPr>
      </w:pPr>
    </w:p>
    <w:p w:rsidR="00C9061C" w:rsidRDefault="00C9061C" w:rsidP="00C9061C">
      <w:pPr>
        <w:jc w:val="center"/>
        <w:rPr>
          <w:rFonts w:ascii="Times New Roman" w:hAnsi="Times New Roman"/>
        </w:rPr>
      </w:pPr>
      <w:r>
        <w:rPr>
          <w:rFonts w:ascii="Times New Roman" w:hAnsi="Times New Roman"/>
        </w:rPr>
        <w:t xml:space="preserve">Dates: 10/9, 10/16, 10/23, 10/30, </w:t>
      </w:r>
      <w:proofErr w:type="gramStart"/>
      <w:r>
        <w:rPr>
          <w:rFonts w:ascii="Times New Roman" w:hAnsi="Times New Roman"/>
        </w:rPr>
        <w:t>11</w:t>
      </w:r>
      <w:proofErr w:type="gramEnd"/>
      <w:r>
        <w:rPr>
          <w:rFonts w:ascii="Times New Roman" w:hAnsi="Times New Roman"/>
        </w:rPr>
        <w:t>/13</w:t>
      </w:r>
    </w:p>
    <w:p w:rsidR="00E12AC2" w:rsidRDefault="00E12AC2" w:rsidP="00C9061C">
      <w:pPr>
        <w:rPr>
          <w:rFonts w:ascii="Times New Roman" w:hAnsi="Times New Roman"/>
        </w:rPr>
      </w:pPr>
    </w:p>
    <w:p w:rsidR="00C9061C" w:rsidRDefault="00E12AC2" w:rsidP="00C9061C">
      <w:pPr>
        <w:rPr>
          <w:rFonts w:ascii="Times New Roman" w:hAnsi="Times New Roman"/>
          <w:b/>
        </w:rPr>
      </w:pPr>
      <w:r>
        <w:rPr>
          <w:rFonts w:ascii="Times New Roman" w:hAnsi="Times New Roman"/>
          <w:b/>
        </w:rPr>
        <w:t>Assignment Summary</w:t>
      </w:r>
    </w:p>
    <w:p w:rsidR="00E12AC2" w:rsidRDefault="00E12AC2" w:rsidP="00C9061C">
      <w:pPr>
        <w:rPr>
          <w:rFonts w:ascii="Times New Roman" w:hAnsi="Times New Roman"/>
        </w:rPr>
      </w:pPr>
    </w:p>
    <w:p w:rsidR="00CB2CF0" w:rsidRDefault="00C9061C" w:rsidP="00C9061C">
      <w:pPr>
        <w:rPr>
          <w:rFonts w:ascii="Times New Roman" w:hAnsi="Times New Roman"/>
        </w:rPr>
      </w:pPr>
      <w:r w:rsidRPr="00C9061C">
        <w:rPr>
          <w:rFonts w:ascii="Times New Roman" w:hAnsi="Times New Roman"/>
        </w:rPr>
        <w:t xml:space="preserve">Working in groups of three, </w:t>
      </w:r>
      <w:r>
        <w:rPr>
          <w:rFonts w:ascii="Times New Roman" w:hAnsi="Times New Roman"/>
        </w:rPr>
        <w:t xml:space="preserve">prepare a 30-minute presentation of the assigned reading for the week’s class. </w:t>
      </w:r>
      <w:r w:rsidR="00CB2CF0">
        <w:rPr>
          <w:rFonts w:ascii="Times New Roman" w:hAnsi="Times New Roman"/>
        </w:rPr>
        <w:t xml:space="preserve">First, develop a </w:t>
      </w:r>
      <w:r>
        <w:rPr>
          <w:rFonts w:ascii="Times New Roman" w:hAnsi="Times New Roman"/>
        </w:rPr>
        <w:t>thorough understanding of the assigned reading</w:t>
      </w:r>
      <w:r w:rsidR="00CB2CF0">
        <w:rPr>
          <w:rFonts w:ascii="Times New Roman" w:hAnsi="Times New Roman"/>
        </w:rPr>
        <w:t xml:space="preserve"> and meet with your group to discuss the topics and themes that emerge from it. Then, identify a </w:t>
      </w:r>
      <w:r w:rsidR="00EF15AF">
        <w:rPr>
          <w:rFonts w:ascii="Times New Roman" w:hAnsi="Times New Roman"/>
        </w:rPr>
        <w:t xml:space="preserve">particular topic of interest </w:t>
      </w:r>
      <w:r w:rsidR="00CB2CF0">
        <w:rPr>
          <w:rFonts w:ascii="Times New Roman" w:hAnsi="Times New Roman"/>
        </w:rPr>
        <w:t xml:space="preserve">and conduct additional research to develop a </w:t>
      </w:r>
      <w:r w:rsidR="00EF15AF">
        <w:rPr>
          <w:rFonts w:ascii="Times New Roman" w:hAnsi="Times New Roman"/>
        </w:rPr>
        <w:t xml:space="preserve">deeper understanding </w:t>
      </w:r>
      <w:r w:rsidR="00CB2CF0">
        <w:rPr>
          <w:rFonts w:ascii="Times New Roman" w:hAnsi="Times New Roman"/>
        </w:rPr>
        <w:t>through</w:t>
      </w:r>
      <w:r w:rsidR="00EF15AF">
        <w:rPr>
          <w:rFonts w:ascii="Times New Roman" w:hAnsi="Times New Roman"/>
        </w:rPr>
        <w:t xml:space="preserve"> primary and se</w:t>
      </w:r>
      <w:r w:rsidR="00CB2CF0">
        <w:rPr>
          <w:rFonts w:ascii="Times New Roman" w:hAnsi="Times New Roman"/>
        </w:rPr>
        <w:t>condary sources. Finally, develop a 30-minute presentation that guides the class through an understanding of the reading, and outlines an argument about what’s going on, and what its significance is to the topic of our class.</w:t>
      </w:r>
    </w:p>
    <w:p w:rsidR="00EF15AF" w:rsidRDefault="00EF15AF" w:rsidP="00C9061C">
      <w:pPr>
        <w:rPr>
          <w:rFonts w:ascii="Times New Roman" w:hAnsi="Times New Roman"/>
        </w:rPr>
      </w:pPr>
    </w:p>
    <w:p w:rsidR="00C9061C" w:rsidRDefault="00C9061C" w:rsidP="00C9061C">
      <w:pPr>
        <w:rPr>
          <w:rFonts w:ascii="Times New Roman" w:hAnsi="Times New Roman"/>
        </w:rPr>
      </w:pPr>
      <w:r>
        <w:rPr>
          <w:rFonts w:ascii="Times New Roman" w:hAnsi="Times New Roman"/>
        </w:rPr>
        <w:t xml:space="preserve">Your presentation </w:t>
      </w:r>
      <w:r w:rsidR="00EF15AF">
        <w:rPr>
          <w:rFonts w:ascii="Times New Roman" w:hAnsi="Times New Roman"/>
        </w:rPr>
        <w:t xml:space="preserve">must </w:t>
      </w:r>
      <w:r>
        <w:rPr>
          <w:rFonts w:ascii="Times New Roman" w:hAnsi="Times New Roman"/>
        </w:rPr>
        <w:t>include the following:</w:t>
      </w:r>
    </w:p>
    <w:p w:rsidR="00C9061C" w:rsidRDefault="00C9061C" w:rsidP="00C9061C">
      <w:pPr>
        <w:rPr>
          <w:rFonts w:ascii="Times New Roman" w:hAnsi="Times New Roman"/>
        </w:rPr>
      </w:pPr>
    </w:p>
    <w:p w:rsidR="00EF15AF" w:rsidRDefault="00C9061C" w:rsidP="00C9061C">
      <w:pPr>
        <w:pStyle w:val="ListParagraph"/>
        <w:numPr>
          <w:ilvl w:val="0"/>
          <w:numId w:val="1"/>
        </w:numPr>
        <w:rPr>
          <w:rFonts w:ascii="Times New Roman" w:hAnsi="Times New Roman"/>
        </w:rPr>
      </w:pPr>
      <w:r w:rsidRPr="00C9061C">
        <w:rPr>
          <w:rFonts w:ascii="Times New Roman" w:hAnsi="Times New Roman"/>
        </w:rPr>
        <w:t xml:space="preserve">Two </w:t>
      </w:r>
      <w:r w:rsidRPr="00CB2CF0">
        <w:rPr>
          <w:rFonts w:ascii="Times New Roman" w:hAnsi="Times New Roman"/>
          <w:b/>
        </w:rPr>
        <w:t>audio or video examples</w:t>
      </w:r>
      <w:r w:rsidRPr="00C9061C">
        <w:rPr>
          <w:rFonts w:ascii="Times New Roman" w:hAnsi="Times New Roman"/>
        </w:rPr>
        <w:t xml:space="preserve"> that illustrate the</w:t>
      </w:r>
      <w:r>
        <w:rPr>
          <w:rFonts w:ascii="Times New Roman" w:hAnsi="Times New Roman"/>
        </w:rPr>
        <w:t xml:space="preserve"> </w:t>
      </w:r>
      <w:r w:rsidR="00EF15AF">
        <w:rPr>
          <w:rFonts w:ascii="Times New Roman" w:hAnsi="Times New Roman"/>
        </w:rPr>
        <w:t>music discussed in the reading, and shed light on your topic of interest.</w:t>
      </w:r>
      <w:r w:rsidR="00CB2CF0">
        <w:rPr>
          <w:rFonts w:ascii="Times New Roman" w:hAnsi="Times New Roman"/>
        </w:rPr>
        <w:t xml:space="preserve"> For example, if you were presenting </w:t>
      </w:r>
      <w:proofErr w:type="spellStart"/>
      <w:r w:rsidR="00CB2CF0">
        <w:rPr>
          <w:rFonts w:ascii="Times New Roman" w:hAnsi="Times New Roman"/>
        </w:rPr>
        <w:t>Feld’s</w:t>
      </w:r>
      <w:proofErr w:type="spellEnd"/>
      <w:r w:rsidR="00CB2CF0">
        <w:rPr>
          <w:rFonts w:ascii="Times New Roman" w:hAnsi="Times New Roman"/>
        </w:rPr>
        <w:t xml:space="preserve"> </w:t>
      </w:r>
      <w:r w:rsidR="00CB2CF0" w:rsidRPr="00CB2CF0">
        <w:rPr>
          <w:rFonts w:ascii="Times New Roman" w:hAnsi="Times New Roman"/>
        </w:rPr>
        <w:t>“Jazz Cosmopolitanism in Accra”</w:t>
      </w:r>
      <w:r w:rsidR="00CB2CF0">
        <w:rPr>
          <w:rFonts w:ascii="Times New Roman" w:hAnsi="Times New Roman"/>
        </w:rPr>
        <w:t xml:space="preserve"> you could bring in recordings by </w:t>
      </w:r>
      <w:proofErr w:type="spellStart"/>
      <w:r w:rsidR="00CB2CF0">
        <w:rPr>
          <w:rFonts w:ascii="Times New Roman" w:hAnsi="Times New Roman"/>
        </w:rPr>
        <w:t>Ghanaba</w:t>
      </w:r>
      <w:proofErr w:type="spellEnd"/>
      <w:r w:rsidR="00CB2CF0">
        <w:rPr>
          <w:rFonts w:ascii="Times New Roman" w:hAnsi="Times New Roman"/>
        </w:rPr>
        <w:t xml:space="preserve"> and his collaborators.</w:t>
      </w:r>
    </w:p>
    <w:p w:rsidR="00CB2CF0" w:rsidRDefault="00EF15AF" w:rsidP="00C9061C">
      <w:pPr>
        <w:pStyle w:val="ListParagraph"/>
        <w:numPr>
          <w:ilvl w:val="0"/>
          <w:numId w:val="1"/>
        </w:numPr>
        <w:rPr>
          <w:rFonts w:ascii="Times New Roman" w:hAnsi="Times New Roman"/>
        </w:rPr>
      </w:pPr>
      <w:r w:rsidRPr="00CB2CF0">
        <w:rPr>
          <w:rFonts w:ascii="Times New Roman" w:hAnsi="Times New Roman"/>
        </w:rPr>
        <w:t xml:space="preserve">Two </w:t>
      </w:r>
      <w:r w:rsidRPr="00CB2CF0">
        <w:rPr>
          <w:rFonts w:ascii="Times New Roman" w:hAnsi="Times New Roman"/>
          <w:b/>
        </w:rPr>
        <w:t>secondary sources</w:t>
      </w:r>
      <w:r w:rsidRPr="00CB2CF0">
        <w:rPr>
          <w:rFonts w:ascii="Times New Roman" w:hAnsi="Times New Roman"/>
        </w:rPr>
        <w:t xml:space="preserve"> that show what other scholars have said about your topic of interest. For </w:t>
      </w:r>
      <w:r w:rsidR="00CB2CF0">
        <w:rPr>
          <w:rFonts w:ascii="Times New Roman" w:hAnsi="Times New Roman"/>
        </w:rPr>
        <w:t xml:space="preserve">the above </w:t>
      </w:r>
      <w:r w:rsidRPr="00CB2CF0">
        <w:rPr>
          <w:rFonts w:ascii="Times New Roman" w:hAnsi="Times New Roman"/>
        </w:rPr>
        <w:t xml:space="preserve">example, if you were </w:t>
      </w:r>
      <w:r w:rsidR="00CB2CF0" w:rsidRPr="00CB2CF0">
        <w:rPr>
          <w:rFonts w:ascii="Times New Roman" w:hAnsi="Times New Roman"/>
        </w:rPr>
        <w:t xml:space="preserve">interested in </w:t>
      </w:r>
      <w:r w:rsidR="00CB2CF0">
        <w:rPr>
          <w:rFonts w:ascii="Times New Roman" w:hAnsi="Times New Roman"/>
        </w:rPr>
        <w:t xml:space="preserve">the role of jazz as an agent of African nationalism </w:t>
      </w:r>
      <w:r w:rsidRPr="00CB2CF0">
        <w:rPr>
          <w:rFonts w:ascii="Times New Roman" w:hAnsi="Times New Roman"/>
        </w:rPr>
        <w:t>you might bring in a historical discussion of Pan-African Nat</w:t>
      </w:r>
      <w:r w:rsidR="00CB2CF0">
        <w:rPr>
          <w:rFonts w:ascii="Times New Roman" w:hAnsi="Times New Roman"/>
        </w:rPr>
        <w:t>ionalism, and another paper that discusses Pan-African influences in African-American culture at the same time.</w:t>
      </w:r>
    </w:p>
    <w:p w:rsidR="00EF15AF" w:rsidRPr="00CB2CF0" w:rsidRDefault="00C9061C" w:rsidP="00C9061C">
      <w:pPr>
        <w:pStyle w:val="ListParagraph"/>
        <w:numPr>
          <w:ilvl w:val="0"/>
          <w:numId w:val="1"/>
        </w:numPr>
        <w:rPr>
          <w:rFonts w:ascii="Times New Roman" w:hAnsi="Times New Roman"/>
        </w:rPr>
      </w:pPr>
      <w:r w:rsidRPr="00CB2CF0">
        <w:rPr>
          <w:rFonts w:ascii="Times New Roman" w:hAnsi="Times New Roman"/>
        </w:rPr>
        <w:t>Two</w:t>
      </w:r>
      <w:r w:rsidR="00CB2CF0">
        <w:rPr>
          <w:rFonts w:ascii="Times New Roman" w:hAnsi="Times New Roman"/>
        </w:rPr>
        <w:t xml:space="preserve"> additional</w:t>
      </w:r>
      <w:r w:rsidRPr="00CB2CF0">
        <w:rPr>
          <w:rFonts w:ascii="Times New Roman" w:hAnsi="Times New Roman"/>
        </w:rPr>
        <w:t xml:space="preserve"> </w:t>
      </w:r>
      <w:r w:rsidR="00EF15AF" w:rsidRPr="00CB2CF0">
        <w:rPr>
          <w:rFonts w:ascii="Times New Roman" w:hAnsi="Times New Roman"/>
          <w:b/>
        </w:rPr>
        <w:t>primary</w:t>
      </w:r>
      <w:r w:rsidRPr="00CB2CF0">
        <w:rPr>
          <w:rFonts w:ascii="Times New Roman" w:hAnsi="Times New Roman"/>
          <w:b/>
        </w:rPr>
        <w:t xml:space="preserve"> sources</w:t>
      </w:r>
      <w:r w:rsidRPr="00CB2CF0">
        <w:rPr>
          <w:rFonts w:ascii="Times New Roman" w:hAnsi="Times New Roman"/>
        </w:rPr>
        <w:t xml:space="preserve"> </w:t>
      </w:r>
      <w:r w:rsidR="00CB2CF0">
        <w:rPr>
          <w:rFonts w:ascii="Times New Roman" w:hAnsi="Times New Roman"/>
        </w:rPr>
        <w:t xml:space="preserve">(not music, since you’ve already got this covered) </w:t>
      </w:r>
      <w:r w:rsidRPr="00CB2CF0">
        <w:rPr>
          <w:rFonts w:ascii="Times New Roman" w:hAnsi="Times New Roman"/>
        </w:rPr>
        <w:t xml:space="preserve">directly relevant to </w:t>
      </w:r>
      <w:r w:rsidR="00CB2CF0">
        <w:rPr>
          <w:rFonts w:ascii="Times New Roman" w:hAnsi="Times New Roman"/>
        </w:rPr>
        <w:t>your topic of interest</w:t>
      </w:r>
      <w:r w:rsidRPr="00CB2CF0">
        <w:rPr>
          <w:rFonts w:ascii="Times New Roman" w:hAnsi="Times New Roman"/>
        </w:rPr>
        <w:t xml:space="preserve">. For example, you could </w:t>
      </w:r>
      <w:r w:rsidR="00CB2CF0">
        <w:rPr>
          <w:rFonts w:ascii="Times New Roman" w:hAnsi="Times New Roman"/>
        </w:rPr>
        <w:t xml:space="preserve">bring in a text by American writer and civil rights activist W.E.B. </w:t>
      </w:r>
      <w:proofErr w:type="spellStart"/>
      <w:r w:rsidR="00CB2CF0">
        <w:rPr>
          <w:rFonts w:ascii="Times New Roman" w:hAnsi="Times New Roman"/>
        </w:rPr>
        <w:t>DuBois</w:t>
      </w:r>
      <w:proofErr w:type="spellEnd"/>
      <w:r w:rsidR="00CB2CF0">
        <w:rPr>
          <w:rFonts w:ascii="Times New Roman" w:hAnsi="Times New Roman"/>
        </w:rPr>
        <w:t xml:space="preserve">, and a speech by </w:t>
      </w:r>
      <w:proofErr w:type="spellStart"/>
      <w:r w:rsidR="00CB2CF0">
        <w:rPr>
          <w:rFonts w:ascii="Times New Roman" w:hAnsi="Times New Roman"/>
        </w:rPr>
        <w:t>Kwame</w:t>
      </w:r>
      <w:proofErr w:type="spellEnd"/>
      <w:r w:rsidR="00CB2CF0">
        <w:rPr>
          <w:rFonts w:ascii="Times New Roman" w:hAnsi="Times New Roman"/>
        </w:rPr>
        <w:t xml:space="preserve"> Nkrumah, the first President of Ghana that </w:t>
      </w:r>
      <w:r w:rsidR="00A32581">
        <w:rPr>
          <w:rFonts w:ascii="Times New Roman" w:hAnsi="Times New Roman"/>
        </w:rPr>
        <w:t xml:space="preserve">illustrate </w:t>
      </w:r>
      <w:r w:rsidR="00CB2CF0">
        <w:rPr>
          <w:rFonts w:ascii="Times New Roman" w:hAnsi="Times New Roman"/>
        </w:rPr>
        <w:t xml:space="preserve">African-American and African perspectives, respectively, on </w:t>
      </w:r>
      <w:r w:rsidR="00A32581">
        <w:rPr>
          <w:rFonts w:ascii="Times New Roman" w:hAnsi="Times New Roman"/>
        </w:rPr>
        <w:t xml:space="preserve">the topic of </w:t>
      </w:r>
      <w:r w:rsidR="00CB2CF0">
        <w:rPr>
          <w:rFonts w:ascii="Times New Roman" w:hAnsi="Times New Roman"/>
        </w:rPr>
        <w:t>Pan-African Nationalism.</w:t>
      </w:r>
    </w:p>
    <w:p w:rsidR="00C9061C" w:rsidRDefault="00C9061C">
      <w:pPr>
        <w:rPr>
          <w:rFonts w:ascii="Times New Roman" w:hAnsi="Times New Roman"/>
        </w:rPr>
      </w:pPr>
    </w:p>
    <w:p w:rsidR="00E12AC2" w:rsidRPr="00E12AC2" w:rsidRDefault="00E12AC2">
      <w:pPr>
        <w:rPr>
          <w:rFonts w:ascii="Times New Roman" w:hAnsi="Times New Roman"/>
          <w:b/>
        </w:rPr>
      </w:pPr>
      <w:r w:rsidRPr="00E12AC2">
        <w:rPr>
          <w:rFonts w:ascii="Times New Roman" w:hAnsi="Times New Roman"/>
          <w:b/>
        </w:rPr>
        <w:t>Recommendations</w:t>
      </w:r>
    </w:p>
    <w:p w:rsidR="00E12AC2" w:rsidRDefault="00E12AC2">
      <w:pPr>
        <w:rPr>
          <w:rFonts w:ascii="Times New Roman" w:hAnsi="Times New Roman"/>
        </w:rPr>
      </w:pPr>
    </w:p>
    <w:p w:rsidR="00E12AC2" w:rsidRPr="00E12AC2" w:rsidRDefault="00E12AC2" w:rsidP="00E12AC2">
      <w:pPr>
        <w:pStyle w:val="ListParagraph"/>
        <w:numPr>
          <w:ilvl w:val="0"/>
          <w:numId w:val="2"/>
        </w:numPr>
        <w:rPr>
          <w:rFonts w:ascii="Times New Roman" w:hAnsi="Times New Roman"/>
        </w:rPr>
      </w:pPr>
      <w:r w:rsidRPr="00E12AC2">
        <w:rPr>
          <w:rFonts w:ascii="Times New Roman" w:hAnsi="Times New Roman"/>
        </w:rPr>
        <w:t xml:space="preserve">Schedule a consultation with a research librarian at the NEC libraries to guide you in conducting your research into primary and secondary sources. </w:t>
      </w:r>
    </w:p>
    <w:p w:rsidR="00E12AC2" w:rsidRDefault="00E12AC2" w:rsidP="00E12AC2">
      <w:pPr>
        <w:pStyle w:val="ListParagraph"/>
        <w:numPr>
          <w:ilvl w:val="0"/>
          <w:numId w:val="2"/>
        </w:numPr>
        <w:rPr>
          <w:rFonts w:ascii="Times New Roman" w:hAnsi="Times New Roman"/>
        </w:rPr>
      </w:pPr>
      <w:r w:rsidRPr="00E12AC2">
        <w:rPr>
          <w:rFonts w:ascii="Times New Roman" w:hAnsi="Times New Roman"/>
        </w:rPr>
        <w:t xml:space="preserve">Thoroughly prepare for your class presentation. Each group should plan to meet at least three times: once to go over the reading and indentify a topic of interest, a second time to conduct library and internet research; and a third time to </w:t>
      </w:r>
      <w:r>
        <w:rPr>
          <w:rFonts w:ascii="Times New Roman" w:hAnsi="Times New Roman"/>
        </w:rPr>
        <w:t>collate your material into a well-structured presentation.</w:t>
      </w:r>
    </w:p>
    <w:p w:rsidR="00E12AC2" w:rsidRDefault="00E12AC2" w:rsidP="00E12AC2">
      <w:pPr>
        <w:pStyle w:val="ListParagraph"/>
        <w:numPr>
          <w:ilvl w:val="0"/>
          <w:numId w:val="2"/>
        </w:numPr>
        <w:rPr>
          <w:rFonts w:ascii="Times New Roman" w:hAnsi="Times New Roman"/>
        </w:rPr>
      </w:pPr>
      <w:r>
        <w:rPr>
          <w:rFonts w:ascii="Times New Roman" w:hAnsi="Times New Roman"/>
        </w:rPr>
        <w:t xml:space="preserve">Put the strengths of each team member to the best possible use. Divide project tasks fairly, and assign clear roles to each team member. </w:t>
      </w:r>
    </w:p>
    <w:p w:rsidR="00C9061C" w:rsidRPr="00E12AC2" w:rsidRDefault="00E12AC2" w:rsidP="00E12AC2">
      <w:pPr>
        <w:pStyle w:val="ListParagraph"/>
        <w:numPr>
          <w:ilvl w:val="0"/>
          <w:numId w:val="2"/>
        </w:numPr>
        <w:rPr>
          <w:rFonts w:ascii="Times New Roman" w:hAnsi="Times New Roman"/>
        </w:rPr>
      </w:pPr>
      <w:r>
        <w:rPr>
          <w:rFonts w:ascii="Times New Roman" w:hAnsi="Times New Roman"/>
        </w:rPr>
        <w:t xml:space="preserve">Troubleshoot your audio-visual components before class: make sure your laptop can be hooked up to the podium, or bring your presentation in a PowerPoint form on a thumb drive. Consider preparing a handout to illustrate key concepts. </w:t>
      </w:r>
    </w:p>
    <w:p w:rsidR="00E12AC2" w:rsidRDefault="00E12AC2">
      <w:pPr>
        <w:rPr>
          <w:rFonts w:ascii="Times New Roman" w:hAnsi="Times New Roman"/>
          <w:b/>
        </w:rPr>
      </w:pPr>
    </w:p>
    <w:p w:rsidR="00E12AC2" w:rsidRDefault="00E12AC2">
      <w:pPr>
        <w:rPr>
          <w:rFonts w:ascii="Times New Roman" w:hAnsi="Times New Roman"/>
          <w:b/>
        </w:rPr>
      </w:pPr>
      <w:r>
        <w:rPr>
          <w:rFonts w:ascii="Times New Roman" w:hAnsi="Times New Roman"/>
          <w:b/>
        </w:rPr>
        <w:t>Grading</w:t>
      </w:r>
    </w:p>
    <w:p w:rsidR="00E12AC2" w:rsidRDefault="00E12AC2">
      <w:pPr>
        <w:rPr>
          <w:rFonts w:ascii="Times New Roman" w:hAnsi="Times New Roman"/>
          <w:b/>
        </w:rPr>
      </w:pPr>
    </w:p>
    <w:p w:rsidR="00E12AC2" w:rsidRPr="00E12AC2" w:rsidRDefault="00E12AC2">
      <w:pPr>
        <w:rPr>
          <w:rFonts w:ascii="Times New Roman" w:hAnsi="Times New Roman"/>
        </w:rPr>
      </w:pPr>
      <w:r w:rsidRPr="00E12AC2">
        <w:rPr>
          <w:rFonts w:ascii="Times New Roman" w:hAnsi="Times New Roman"/>
        </w:rPr>
        <w:t xml:space="preserve">This assignment is worth 10% of your final grade. All group members will be given the same grade, so it’s vital that you work together effectively as a team. </w:t>
      </w:r>
    </w:p>
    <w:p w:rsidR="00E12AC2" w:rsidRDefault="00E12AC2">
      <w:pPr>
        <w:rPr>
          <w:rFonts w:ascii="Times New Roman" w:hAnsi="Times New Roman"/>
          <w:b/>
        </w:rPr>
      </w:pPr>
    </w:p>
    <w:p w:rsidR="00E12AC2" w:rsidRDefault="00E12AC2">
      <w:pPr>
        <w:rPr>
          <w:rFonts w:ascii="Times New Roman" w:hAnsi="Times New Roman"/>
          <w:b/>
        </w:rPr>
      </w:pPr>
    </w:p>
    <w:p w:rsidR="00C9061C" w:rsidRPr="00C9061C" w:rsidRDefault="00C9061C">
      <w:pPr>
        <w:rPr>
          <w:rFonts w:ascii="Times New Roman" w:hAnsi="Times New Roman"/>
          <w:b/>
        </w:rPr>
      </w:pPr>
      <w:r w:rsidRPr="00C9061C">
        <w:rPr>
          <w:rFonts w:ascii="Times New Roman" w:hAnsi="Times New Roman"/>
          <w:b/>
        </w:rPr>
        <w:t>Groups and Reading Assignments</w:t>
      </w:r>
    </w:p>
    <w:p w:rsidR="00C9061C" w:rsidRDefault="00C9061C">
      <w:pPr>
        <w:rPr>
          <w:rFonts w:ascii="Times New Roman" w:hAnsi="Times New Roman"/>
        </w:rPr>
      </w:pPr>
    </w:p>
    <w:p w:rsidR="002C565E" w:rsidRPr="00164470" w:rsidRDefault="002C565E">
      <w:pPr>
        <w:rPr>
          <w:rFonts w:ascii="Times New Roman" w:hAnsi="Times New Roman"/>
        </w:rPr>
      </w:pPr>
      <w:r w:rsidRPr="00164470">
        <w:rPr>
          <w:rFonts w:ascii="Times New Roman" w:hAnsi="Times New Roman"/>
        </w:rPr>
        <w:t xml:space="preserve">Group 1: </w:t>
      </w:r>
      <w:r w:rsidRPr="00164470">
        <w:rPr>
          <w:rFonts w:ascii="Times New Roman" w:hAnsi="Times New Roman"/>
        </w:rPr>
        <w:tab/>
        <w:t xml:space="preserve">Robin </w:t>
      </w:r>
      <w:proofErr w:type="spellStart"/>
      <w:r w:rsidRPr="00164470">
        <w:rPr>
          <w:rFonts w:ascii="Times New Roman" w:hAnsi="Times New Roman"/>
        </w:rPr>
        <w:t>Lohrey</w:t>
      </w:r>
      <w:proofErr w:type="spellEnd"/>
      <w:r w:rsidRPr="00164470">
        <w:rPr>
          <w:rFonts w:ascii="Times New Roman" w:hAnsi="Times New Roman"/>
        </w:rPr>
        <w:t xml:space="preserve">, Max Light, </w:t>
      </w:r>
      <w:proofErr w:type="gramStart"/>
      <w:r w:rsidRPr="00164470">
        <w:rPr>
          <w:rFonts w:ascii="Times New Roman" w:hAnsi="Times New Roman"/>
        </w:rPr>
        <w:t>Joseph</w:t>
      </w:r>
      <w:proofErr w:type="gramEnd"/>
      <w:r w:rsidRPr="00164470">
        <w:rPr>
          <w:rFonts w:ascii="Times New Roman" w:hAnsi="Times New Roman"/>
        </w:rPr>
        <w:t xml:space="preserve"> </w:t>
      </w:r>
      <w:proofErr w:type="spellStart"/>
      <w:r w:rsidRPr="00164470">
        <w:rPr>
          <w:rFonts w:ascii="Times New Roman" w:hAnsi="Times New Roman"/>
        </w:rPr>
        <w:t>Ricard</w:t>
      </w:r>
      <w:proofErr w:type="spellEnd"/>
    </w:p>
    <w:p w:rsidR="002C565E" w:rsidRPr="00164470" w:rsidRDefault="002C565E">
      <w:pPr>
        <w:rPr>
          <w:rFonts w:ascii="Times New Roman" w:hAnsi="Times New Roman"/>
        </w:rPr>
      </w:pPr>
      <w:r w:rsidRPr="00164470">
        <w:rPr>
          <w:rFonts w:ascii="Times New Roman" w:hAnsi="Times New Roman"/>
        </w:rPr>
        <w:t xml:space="preserve">Date: </w:t>
      </w:r>
      <w:r w:rsidRPr="00164470">
        <w:rPr>
          <w:rFonts w:ascii="Times New Roman" w:hAnsi="Times New Roman"/>
        </w:rPr>
        <w:tab/>
      </w:r>
      <w:r w:rsidRPr="00164470">
        <w:rPr>
          <w:rFonts w:ascii="Times New Roman" w:hAnsi="Times New Roman"/>
        </w:rPr>
        <w:tab/>
      </w:r>
      <w:r w:rsidR="00A32581">
        <w:rPr>
          <w:rFonts w:ascii="Times New Roman" w:hAnsi="Times New Roman"/>
        </w:rPr>
        <w:t xml:space="preserve">Class presentation on </w:t>
      </w:r>
      <w:r w:rsidRPr="00164470">
        <w:rPr>
          <w:rFonts w:ascii="Times New Roman" w:hAnsi="Times New Roman"/>
        </w:rPr>
        <w:t>October 9, 2013</w:t>
      </w:r>
    </w:p>
    <w:p w:rsidR="002C565E" w:rsidRPr="00164470" w:rsidRDefault="002C565E">
      <w:pPr>
        <w:rPr>
          <w:rFonts w:ascii="Times New Roman" w:hAnsi="Times New Roman"/>
        </w:rPr>
      </w:pPr>
      <w:r w:rsidRPr="00164470">
        <w:rPr>
          <w:rFonts w:ascii="Times New Roman" w:hAnsi="Times New Roman"/>
        </w:rPr>
        <w:t xml:space="preserve">Reading: </w:t>
      </w:r>
      <w:r w:rsidRPr="00164470">
        <w:rPr>
          <w:rFonts w:ascii="Times New Roman" w:hAnsi="Times New Roman"/>
        </w:rPr>
        <w:tab/>
        <w:t xml:space="preserve">Penny von </w:t>
      </w:r>
      <w:proofErr w:type="spellStart"/>
      <w:r w:rsidRPr="00164470">
        <w:rPr>
          <w:rFonts w:ascii="Times New Roman" w:hAnsi="Times New Roman"/>
        </w:rPr>
        <w:t>Eschen</w:t>
      </w:r>
      <w:proofErr w:type="spellEnd"/>
      <w:r w:rsidRPr="00164470">
        <w:rPr>
          <w:rFonts w:ascii="Times New Roman" w:hAnsi="Times New Roman"/>
        </w:rPr>
        <w:t xml:space="preserve">, “Ike Gets Dizzy” </w:t>
      </w:r>
    </w:p>
    <w:p w:rsidR="002C565E" w:rsidRPr="00164470" w:rsidRDefault="002C565E">
      <w:pPr>
        <w:rPr>
          <w:rFonts w:ascii="Times New Roman" w:hAnsi="Times New Roman"/>
        </w:rPr>
      </w:pPr>
    </w:p>
    <w:p w:rsidR="002C565E" w:rsidRPr="00164470" w:rsidRDefault="002C565E">
      <w:pPr>
        <w:rPr>
          <w:rFonts w:ascii="Times New Roman" w:hAnsi="Times New Roman"/>
        </w:rPr>
      </w:pPr>
      <w:r w:rsidRPr="00164470">
        <w:rPr>
          <w:rFonts w:ascii="Times New Roman" w:hAnsi="Times New Roman"/>
        </w:rPr>
        <w:t xml:space="preserve">Group 2: </w:t>
      </w:r>
      <w:r w:rsidRPr="00164470">
        <w:rPr>
          <w:rFonts w:ascii="Times New Roman" w:hAnsi="Times New Roman"/>
        </w:rPr>
        <w:tab/>
        <w:t xml:space="preserve">Linden Wu, Travis Bliss, </w:t>
      </w:r>
      <w:proofErr w:type="gramStart"/>
      <w:r w:rsidRPr="00164470">
        <w:rPr>
          <w:rFonts w:ascii="Times New Roman" w:hAnsi="Times New Roman"/>
        </w:rPr>
        <w:t>Isaac</w:t>
      </w:r>
      <w:proofErr w:type="gramEnd"/>
      <w:r w:rsidRPr="00164470">
        <w:rPr>
          <w:rFonts w:ascii="Times New Roman" w:hAnsi="Times New Roman"/>
        </w:rPr>
        <w:t xml:space="preserve"> Wilson</w:t>
      </w:r>
    </w:p>
    <w:p w:rsidR="002C565E" w:rsidRPr="00164470" w:rsidRDefault="002C565E">
      <w:pPr>
        <w:rPr>
          <w:rFonts w:ascii="Times New Roman" w:hAnsi="Times New Roman"/>
        </w:rPr>
      </w:pPr>
      <w:r w:rsidRPr="00164470">
        <w:rPr>
          <w:rFonts w:ascii="Times New Roman" w:hAnsi="Times New Roman"/>
        </w:rPr>
        <w:t xml:space="preserve">Date: </w:t>
      </w:r>
      <w:r w:rsidRPr="00164470">
        <w:rPr>
          <w:rFonts w:ascii="Times New Roman" w:hAnsi="Times New Roman"/>
        </w:rPr>
        <w:tab/>
      </w:r>
      <w:r w:rsidRPr="00164470">
        <w:rPr>
          <w:rFonts w:ascii="Times New Roman" w:hAnsi="Times New Roman"/>
        </w:rPr>
        <w:tab/>
      </w:r>
      <w:r w:rsidR="00A32581">
        <w:rPr>
          <w:rFonts w:ascii="Times New Roman" w:hAnsi="Times New Roman"/>
        </w:rPr>
        <w:t xml:space="preserve">Class presentation on </w:t>
      </w:r>
      <w:r w:rsidRPr="00164470">
        <w:rPr>
          <w:rFonts w:ascii="Times New Roman" w:hAnsi="Times New Roman"/>
        </w:rPr>
        <w:t>October 16, 2013</w:t>
      </w:r>
    </w:p>
    <w:p w:rsidR="00164470" w:rsidRPr="00164470" w:rsidRDefault="002C565E" w:rsidP="00164470">
      <w:pPr>
        <w:ind w:left="1440" w:hanging="1440"/>
        <w:rPr>
          <w:rFonts w:ascii="Times New Roman" w:hAnsi="Times New Roman"/>
          <w:color w:val="000000" w:themeColor="text1"/>
          <w:szCs w:val="20"/>
        </w:rPr>
      </w:pPr>
      <w:r w:rsidRPr="00164470">
        <w:rPr>
          <w:rFonts w:ascii="Times New Roman" w:hAnsi="Times New Roman"/>
        </w:rPr>
        <w:t xml:space="preserve">Reading: </w:t>
      </w:r>
      <w:r w:rsidRPr="00164470">
        <w:rPr>
          <w:rFonts w:ascii="Times New Roman" w:hAnsi="Times New Roman"/>
        </w:rPr>
        <w:tab/>
      </w:r>
      <w:hyperlink r:id="rId5" w:history="1">
        <w:proofErr w:type="spellStart"/>
        <w:r w:rsidR="00164470" w:rsidRPr="00164470">
          <w:rPr>
            <w:rFonts w:ascii="Times New Roman" w:hAnsi="Times New Roman"/>
            <w:color w:val="000000" w:themeColor="text1"/>
          </w:rPr>
          <w:t>Berish</w:t>
        </w:r>
        <w:proofErr w:type="spellEnd"/>
        <w:r w:rsidR="00164470" w:rsidRPr="00164470">
          <w:rPr>
            <w:rFonts w:ascii="Times New Roman" w:hAnsi="Times New Roman"/>
            <w:color w:val="000000" w:themeColor="text1"/>
          </w:rPr>
          <w:t xml:space="preserve">, "Negotiating 'A Blues Riff': Listening for </w:t>
        </w:r>
        <w:proofErr w:type="spellStart"/>
        <w:r w:rsidR="00164470" w:rsidRPr="00164470">
          <w:rPr>
            <w:rFonts w:ascii="Times New Roman" w:hAnsi="Times New Roman"/>
            <w:color w:val="000000" w:themeColor="text1"/>
          </w:rPr>
          <w:t>Django</w:t>
        </w:r>
        <w:proofErr w:type="spellEnd"/>
        <w:r w:rsidR="00164470" w:rsidRPr="00164470">
          <w:rPr>
            <w:rFonts w:ascii="Times New Roman" w:hAnsi="Times New Roman"/>
            <w:color w:val="000000" w:themeColor="text1"/>
          </w:rPr>
          <w:t xml:space="preserve"> Reinhardt's Place in American Jazz"</w:t>
        </w:r>
      </w:hyperlink>
    </w:p>
    <w:p w:rsidR="002C565E" w:rsidRPr="00164470" w:rsidRDefault="002C565E">
      <w:pPr>
        <w:rPr>
          <w:rFonts w:ascii="Times New Roman" w:hAnsi="Times New Roman"/>
        </w:rPr>
      </w:pPr>
    </w:p>
    <w:p w:rsidR="002C565E" w:rsidRPr="00164470" w:rsidRDefault="002C565E">
      <w:pPr>
        <w:rPr>
          <w:rFonts w:ascii="Times New Roman" w:hAnsi="Times New Roman"/>
        </w:rPr>
      </w:pPr>
      <w:r w:rsidRPr="00164470">
        <w:rPr>
          <w:rFonts w:ascii="Times New Roman" w:hAnsi="Times New Roman"/>
        </w:rPr>
        <w:t xml:space="preserve">Group 3: </w:t>
      </w:r>
      <w:r w:rsidRPr="00164470">
        <w:rPr>
          <w:rFonts w:ascii="Times New Roman" w:hAnsi="Times New Roman"/>
        </w:rPr>
        <w:tab/>
      </w:r>
      <w:proofErr w:type="spellStart"/>
      <w:r w:rsidRPr="00164470">
        <w:rPr>
          <w:rFonts w:ascii="Times New Roman" w:hAnsi="Times New Roman"/>
        </w:rPr>
        <w:t>Ireno</w:t>
      </w:r>
      <w:proofErr w:type="spellEnd"/>
      <w:r w:rsidRPr="00164470">
        <w:rPr>
          <w:rFonts w:ascii="Times New Roman" w:hAnsi="Times New Roman"/>
        </w:rPr>
        <w:t xml:space="preserve"> </w:t>
      </w:r>
      <w:proofErr w:type="spellStart"/>
      <w:r w:rsidRPr="00164470">
        <w:rPr>
          <w:rFonts w:ascii="Times New Roman" w:hAnsi="Times New Roman"/>
        </w:rPr>
        <w:t>Cabreros</w:t>
      </w:r>
      <w:proofErr w:type="spellEnd"/>
      <w:r w:rsidRPr="00164470">
        <w:rPr>
          <w:rFonts w:ascii="Times New Roman" w:hAnsi="Times New Roman"/>
        </w:rPr>
        <w:t xml:space="preserve">, Wyatt Palmer, </w:t>
      </w:r>
      <w:r w:rsidR="00574A5D">
        <w:rPr>
          <w:rFonts w:ascii="Times New Roman" w:hAnsi="Times New Roman"/>
        </w:rPr>
        <w:t>Aaron Bahr</w:t>
      </w:r>
    </w:p>
    <w:p w:rsidR="002C565E" w:rsidRPr="00164470" w:rsidRDefault="002C565E">
      <w:pPr>
        <w:rPr>
          <w:rFonts w:ascii="Times New Roman" w:hAnsi="Times New Roman"/>
        </w:rPr>
      </w:pPr>
      <w:r w:rsidRPr="00164470">
        <w:rPr>
          <w:rFonts w:ascii="Times New Roman" w:hAnsi="Times New Roman"/>
        </w:rPr>
        <w:t>Date:</w:t>
      </w:r>
      <w:r w:rsidRPr="00164470">
        <w:rPr>
          <w:rFonts w:ascii="Times New Roman" w:hAnsi="Times New Roman"/>
        </w:rPr>
        <w:tab/>
      </w:r>
      <w:r w:rsidRPr="00164470">
        <w:rPr>
          <w:rFonts w:ascii="Times New Roman" w:hAnsi="Times New Roman"/>
        </w:rPr>
        <w:tab/>
      </w:r>
      <w:r w:rsidR="00A32581">
        <w:rPr>
          <w:rFonts w:ascii="Times New Roman" w:hAnsi="Times New Roman"/>
        </w:rPr>
        <w:t xml:space="preserve">Class presentation on </w:t>
      </w:r>
      <w:r w:rsidRPr="00164470">
        <w:rPr>
          <w:rFonts w:ascii="Times New Roman" w:hAnsi="Times New Roman"/>
        </w:rPr>
        <w:t>October 23, 2013</w:t>
      </w:r>
    </w:p>
    <w:p w:rsidR="00164470" w:rsidRPr="00164470" w:rsidRDefault="002C565E" w:rsidP="00164470">
      <w:pPr>
        <w:rPr>
          <w:rFonts w:ascii="Times New Roman" w:hAnsi="Times New Roman"/>
          <w:szCs w:val="20"/>
        </w:rPr>
      </w:pPr>
      <w:r w:rsidRPr="00164470">
        <w:rPr>
          <w:rFonts w:ascii="Times New Roman" w:hAnsi="Times New Roman"/>
        </w:rPr>
        <w:t>Reading:</w:t>
      </w:r>
      <w:r w:rsidR="00164470" w:rsidRPr="00164470">
        <w:rPr>
          <w:rFonts w:ascii="Times New Roman" w:hAnsi="Times New Roman"/>
        </w:rPr>
        <w:tab/>
      </w:r>
      <w:r w:rsidR="00164470" w:rsidRPr="00164470">
        <w:rPr>
          <w:rFonts w:ascii="Times New Roman" w:hAnsi="Times New Roman"/>
          <w:color w:val="333333"/>
          <w:szCs w:val="28"/>
        </w:rPr>
        <w:t xml:space="preserve">Horst and </w:t>
      </w:r>
      <w:proofErr w:type="spellStart"/>
      <w:r w:rsidR="00164470" w:rsidRPr="00164470">
        <w:rPr>
          <w:rFonts w:ascii="Times New Roman" w:hAnsi="Times New Roman"/>
          <w:color w:val="333333"/>
          <w:szCs w:val="28"/>
        </w:rPr>
        <w:t>Lotz</w:t>
      </w:r>
      <w:proofErr w:type="spellEnd"/>
      <w:r w:rsidR="00164470" w:rsidRPr="00164470">
        <w:rPr>
          <w:rFonts w:ascii="Times New Roman" w:hAnsi="Times New Roman"/>
          <w:color w:val="333333"/>
          <w:szCs w:val="28"/>
        </w:rPr>
        <w:t>, “Propaganda Swing” from</w:t>
      </w:r>
      <w:r w:rsidR="00164470" w:rsidRPr="00164470">
        <w:rPr>
          <w:rFonts w:ascii="Times New Roman" w:hAnsi="Times New Roman"/>
          <w:color w:val="333333"/>
        </w:rPr>
        <w:t> </w:t>
      </w:r>
      <w:r w:rsidR="00164470" w:rsidRPr="00164470">
        <w:rPr>
          <w:rFonts w:ascii="Times New Roman" w:hAnsi="Times New Roman"/>
          <w:i/>
          <w:color w:val="333333"/>
        </w:rPr>
        <w:t>Hitler's Airwaves</w:t>
      </w:r>
      <w:r w:rsidR="00164470" w:rsidRPr="00164470">
        <w:rPr>
          <w:rFonts w:ascii="Times New Roman" w:hAnsi="Times New Roman"/>
          <w:color w:val="333333"/>
          <w:szCs w:val="28"/>
        </w:rPr>
        <w:t>, 136-177</w:t>
      </w:r>
    </w:p>
    <w:p w:rsidR="002C565E" w:rsidRPr="00164470" w:rsidRDefault="002C565E">
      <w:pPr>
        <w:rPr>
          <w:rFonts w:ascii="Times New Roman" w:hAnsi="Times New Roman"/>
        </w:rPr>
      </w:pPr>
    </w:p>
    <w:p w:rsidR="002C565E" w:rsidRPr="00164470" w:rsidRDefault="002C565E">
      <w:pPr>
        <w:rPr>
          <w:rFonts w:ascii="Times New Roman" w:hAnsi="Times New Roman"/>
        </w:rPr>
      </w:pPr>
      <w:r w:rsidRPr="00164470">
        <w:rPr>
          <w:rFonts w:ascii="Times New Roman" w:hAnsi="Times New Roman"/>
        </w:rPr>
        <w:t xml:space="preserve">Group 4: </w:t>
      </w:r>
      <w:r w:rsidRPr="00164470">
        <w:rPr>
          <w:rFonts w:ascii="Times New Roman" w:hAnsi="Times New Roman"/>
        </w:rPr>
        <w:tab/>
        <w:t xml:space="preserve">Marisa Waller, Gabe </w:t>
      </w:r>
      <w:proofErr w:type="spellStart"/>
      <w:r w:rsidRPr="00164470">
        <w:rPr>
          <w:rFonts w:ascii="Times New Roman" w:hAnsi="Times New Roman"/>
        </w:rPr>
        <w:t>Terracciano</w:t>
      </w:r>
      <w:proofErr w:type="spellEnd"/>
      <w:r w:rsidRPr="00164470">
        <w:rPr>
          <w:rFonts w:ascii="Times New Roman" w:hAnsi="Times New Roman"/>
        </w:rPr>
        <w:t xml:space="preserve">, </w:t>
      </w:r>
      <w:proofErr w:type="spellStart"/>
      <w:proofErr w:type="gramStart"/>
      <w:r w:rsidRPr="00164470">
        <w:rPr>
          <w:rFonts w:ascii="Times New Roman" w:hAnsi="Times New Roman"/>
        </w:rPr>
        <w:t>Kody</w:t>
      </w:r>
      <w:proofErr w:type="spellEnd"/>
      <w:proofErr w:type="gramEnd"/>
      <w:r w:rsidRPr="00164470">
        <w:rPr>
          <w:rFonts w:ascii="Times New Roman" w:hAnsi="Times New Roman"/>
        </w:rPr>
        <w:t xml:space="preserve"> Glazer</w:t>
      </w:r>
    </w:p>
    <w:p w:rsidR="002C565E" w:rsidRPr="00164470" w:rsidRDefault="002C565E">
      <w:pPr>
        <w:rPr>
          <w:rFonts w:ascii="Times New Roman" w:hAnsi="Times New Roman"/>
        </w:rPr>
      </w:pPr>
      <w:r w:rsidRPr="00164470">
        <w:rPr>
          <w:rFonts w:ascii="Times New Roman" w:hAnsi="Times New Roman"/>
        </w:rPr>
        <w:t>Date:</w:t>
      </w:r>
      <w:r w:rsidRPr="00164470">
        <w:rPr>
          <w:rFonts w:ascii="Times New Roman" w:hAnsi="Times New Roman"/>
        </w:rPr>
        <w:tab/>
      </w:r>
      <w:r w:rsidRPr="00164470">
        <w:rPr>
          <w:rFonts w:ascii="Times New Roman" w:hAnsi="Times New Roman"/>
        </w:rPr>
        <w:tab/>
      </w:r>
      <w:r w:rsidR="00A32581">
        <w:rPr>
          <w:rFonts w:ascii="Times New Roman" w:hAnsi="Times New Roman"/>
        </w:rPr>
        <w:t xml:space="preserve">Class presentation on </w:t>
      </w:r>
      <w:r w:rsidRPr="00164470">
        <w:rPr>
          <w:rFonts w:ascii="Times New Roman" w:hAnsi="Times New Roman"/>
        </w:rPr>
        <w:t>October 30, 2013</w:t>
      </w:r>
    </w:p>
    <w:p w:rsidR="002C565E" w:rsidRPr="00164470" w:rsidRDefault="002C565E" w:rsidP="002C565E">
      <w:pPr>
        <w:rPr>
          <w:rFonts w:ascii="Times New Roman" w:hAnsi="Times New Roman"/>
          <w:szCs w:val="20"/>
        </w:rPr>
      </w:pPr>
      <w:r w:rsidRPr="00164470">
        <w:rPr>
          <w:rFonts w:ascii="Times New Roman" w:hAnsi="Times New Roman"/>
        </w:rPr>
        <w:t>Reading:</w:t>
      </w:r>
      <w:r w:rsidRPr="00164470">
        <w:rPr>
          <w:rFonts w:ascii="Times New Roman" w:hAnsi="Times New Roman"/>
        </w:rPr>
        <w:tab/>
        <w:t xml:space="preserve">S. Frederick Starr, “The Music of the Gross, 1928 – 1931” </w:t>
      </w:r>
    </w:p>
    <w:p w:rsidR="002C565E" w:rsidRPr="00164470" w:rsidRDefault="002C565E">
      <w:pPr>
        <w:rPr>
          <w:rFonts w:ascii="Times New Roman" w:hAnsi="Times New Roman"/>
        </w:rPr>
      </w:pPr>
    </w:p>
    <w:p w:rsidR="002C565E" w:rsidRPr="00164470" w:rsidRDefault="002C565E">
      <w:pPr>
        <w:rPr>
          <w:rFonts w:ascii="Times New Roman" w:hAnsi="Times New Roman"/>
        </w:rPr>
      </w:pPr>
      <w:r w:rsidRPr="00164470">
        <w:rPr>
          <w:rFonts w:ascii="Times New Roman" w:hAnsi="Times New Roman"/>
        </w:rPr>
        <w:t xml:space="preserve">Group 5: </w:t>
      </w:r>
      <w:r w:rsidRPr="00164470">
        <w:rPr>
          <w:rFonts w:ascii="Times New Roman" w:hAnsi="Times New Roman"/>
        </w:rPr>
        <w:tab/>
        <w:t xml:space="preserve">Alan </w:t>
      </w:r>
      <w:proofErr w:type="spellStart"/>
      <w:r w:rsidRPr="00164470">
        <w:rPr>
          <w:rFonts w:ascii="Times New Roman" w:hAnsi="Times New Roman"/>
        </w:rPr>
        <w:t>Tode-Ambaras</w:t>
      </w:r>
      <w:proofErr w:type="spellEnd"/>
      <w:r w:rsidRPr="00164470">
        <w:rPr>
          <w:rFonts w:ascii="Times New Roman" w:hAnsi="Times New Roman"/>
        </w:rPr>
        <w:t xml:space="preserve">, Sonny </w:t>
      </w:r>
      <w:proofErr w:type="spellStart"/>
      <w:r w:rsidRPr="00164470">
        <w:rPr>
          <w:rFonts w:ascii="Times New Roman" w:hAnsi="Times New Roman"/>
        </w:rPr>
        <w:t>Lalchandani</w:t>
      </w:r>
      <w:proofErr w:type="spellEnd"/>
      <w:r w:rsidRPr="00164470">
        <w:rPr>
          <w:rFonts w:ascii="Times New Roman" w:hAnsi="Times New Roman"/>
        </w:rPr>
        <w:t xml:space="preserve">, </w:t>
      </w:r>
      <w:proofErr w:type="gramStart"/>
      <w:r w:rsidRPr="00164470">
        <w:rPr>
          <w:rFonts w:ascii="Times New Roman" w:hAnsi="Times New Roman"/>
        </w:rPr>
        <w:t>Simon</w:t>
      </w:r>
      <w:proofErr w:type="gramEnd"/>
      <w:r w:rsidRPr="00164470">
        <w:rPr>
          <w:rFonts w:ascii="Times New Roman" w:hAnsi="Times New Roman"/>
        </w:rPr>
        <w:t xml:space="preserve"> </w:t>
      </w:r>
      <w:proofErr w:type="spellStart"/>
      <w:r w:rsidRPr="00164470">
        <w:rPr>
          <w:rFonts w:ascii="Times New Roman" w:hAnsi="Times New Roman"/>
        </w:rPr>
        <w:t>Willson</w:t>
      </w:r>
      <w:proofErr w:type="spellEnd"/>
    </w:p>
    <w:p w:rsidR="002C565E" w:rsidRPr="00164470" w:rsidRDefault="002C565E">
      <w:pPr>
        <w:rPr>
          <w:rFonts w:ascii="Times New Roman" w:hAnsi="Times New Roman"/>
        </w:rPr>
      </w:pPr>
      <w:r w:rsidRPr="00164470">
        <w:rPr>
          <w:rFonts w:ascii="Times New Roman" w:hAnsi="Times New Roman"/>
        </w:rPr>
        <w:t>Date:</w:t>
      </w:r>
      <w:r w:rsidRPr="00164470">
        <w:rPr>
          <w:rFonts w:ascii="Times New Roman" w:hAnsi="Times New Roman"/>
        </w:rPr>
        <w:tab/>
      </w:r>
      <w:r w:rsidRPr="00164470">
        <w:rPr>
          <w:rFonts w:ascii="Times New Roman" w:hAnsi="Times New Roman"/>
        </w:rPr>
        <w:tab/>
      </w:r>
      <w:r w:rsidR="00A32581">
        <w:rPr>
          <w:rFonts w:ascii="Times New Roman" w:hAnsi="Times New Roman"/>
        </w:rPr>
        <w:t xml:space="preserve">Class presentation on </w:t>
      </w:r>
      <w:r w:rsidRPr="00164470">
        <w:rPr>
          <w:rFonts w:ascii="Times New Roman" w:hAnsi="Times New Roman"/>
        </w:rPr>
        <w:t>November 13, 2013</w:t>
      </w:r>
    </w:p>
    <w:p w:rsidR="002C565E" w:rsidRPr="00164470" w:rsidRDefault="002C565E">
      <w:pPr>
        <w:rPr>
          <w:rFonts w:ascii="Times New Roman" w:hAnsi="Times New Roman"/>
        </w:rPr>
      </w:pPr>
      <w:r w:rsidRPr="00164470">
        <w:rPr>
          <w:rFonts w:ascii="Times New Roman" w:hAnsi="Times New Roman"/>
        </w:rPr>
        <w:t>Reading:</w:t>
      </w:r>
      <w:r w:rsidRPr="00164470">
        <w:rPr>
          <w:rFonts w:ascii="Times New Roman" w:hAnsi="Times New Roman"/>
        </w:rPr>
        <w:tab/>
        <w:t xml:space="preserve">Steven </w:t>
      </w:r>
      <w:proofErr w:type="spellStart"/>
      <w:r w:rsidRPr="00164470">
        <w:rPr>
          <w:rFonts w:ascii="Times New Roman" w:hAnsi="Times New Roman"/>
        </w:rPr>
        <w:t>Feld</w:t>
      </w:r>
      <w:proofErr w:type="spellEnd"/>
      <w:r w:rsidRPr="00164470">
        <w:rPr>
          <w:rFonts w:ascii="Times New Roman" w:hAnsi="Times New Roman"/>
        </w:rPr>
        <w:t>, “A Sweet Lullaby for World Music”</w:t>
      </w:r>
    </w:p>
    <w:sectPr w:rsidR="002C565E" w:rsidRPr="00164470" w:rsidSect="00EF15AF">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73EE9"/>
    <w:multiLevelType w:val="hybridMultilevel"/>
    <w:tmpl w:val="7A208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4D540B"/>
    <w:multiLevelType w:val="hybridMultilevel"/>
    <w:tmpl w:val="D20CA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C565E"/>
    <w:rsid w:val="00164470"/>
    <w:rsid w:val="002C565E"/>
    <w:rsid w:val="00325364"/>
    <w:rsid w:val="00574A5D"/>
    <w:rsid w:val="00A32581"/>
    <w:rsid w:val="00C9061C"/>
    <w:rsid w:val="00CB2CF0"/>
    <w:rsid w:val="00E12AC2"/>
    <w:rsid w:val="00EF15AF"/>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4E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2C565E"/>
    <w:rPr>
      <w:color w:val="0000FF"/>
      <w:u w:val="single"/>
    </w:rPr>
  </w:style>
  <w:style w:type="character" w:customStyle="1" w:styleId="apple-converted-space">
    <w:name w:val="apple-converted-space"/>
    <w:basedOn w:val="DefaultParagraphFont"/>
    <w:rsid w:val="00164470"/>
  </w:style>
  <w:style w:type="character" w:styleId="Emphasis">
    <w:name w:val="Emphasis"/>
    <w:basedOn w:val="DefaultParagraphFont"/>
    <w:uiPriority w:val="20"/>
    <w:rsid w:val="00164470"/>
    <w:rPr>
      <w:i/>
    </w:rPr>
  </w:style>
  <w:style w:type="paragraph" w:styleId="ListParagraph">
    <w:name w:val="List Paragraph"/>
    <w:basedOn w:val="Normal"/>
    <w:uiPriority w:val="34"/>
    <w:qFormat/>
    <w:rsid w:val="00C9061C"/>
    <w:pPr>
      <w:ind w:left="720"/>
      <w:contextualSpacing/>
    </w:pPr>
  </w:style>
</w:styles>
</file>

<file path=word/webSettings.xml><?xml version="1.0" encoding="utf-8"?>
<w:webSettings xmlns:r="http://schemas.openxmlformats.org/officeDocument/2006/relationships" xmlns:w="http://schemas.openxmlformats.org/wordprocessingml/2006/main">
  <w:divs>
    <w:div w:id="75638633">
      <w:bodyDiv w:val="1"/>
      <w:marLeft w:val="0"/>
      <w:marRight w:val="0"/>
      <w:marTop w:val="0"/>
      <w:marBottom w:val="0"/>
      <w:divBdr>
        <w:top w:val="none" w:sz="0" w:space="0" w:color="auto"/>
        <w:left w:val="none" w:sz="0" w:space="0" w:color="auto"/>
        <w:bottom w:val="none" w:sz="0" w:space="0" w:color="auto"/>
        <w:right w:val="none" w:sz="0" w:space="0" w:color="auto"/>
      </w:divBdr>
    </w:div>
    <w:div w:id="292757991">
      <w:bodyDiv w:val="1"/>
      <w:marLeft w:val="0"/>
      <w:marRight w:val="0"/>
      <w:marTop w:val="0"/>
      <w:marBottom w:val="0"/>
      <w:divBdr>
        <w:top w:val="none" w:sz="0" w:space="0" w:color="auto"/>
        <w:left w:val="none" w:sz="0" w:space="0" w:color="auto"/>
        <w:bottom w:val="none" w:sz="0" w:space="0" w:color="auto"/>
        <w:right w:val="none" w:sz="0" w:space="0" w:color="auto"/>
      </w:divBdr>
    </w:div>
    <w:div w:id="988552353">
      <w:bodyDiv w:val="1"/>
      <w:marLeft w:val="0"/>
      <w:marRight w:val="0"/>
      <w:marTop w:val="0"/>
      <w:marBottom w:val="0"/>
      <w:divBdr>
        <w:top w:val="none" w:sz="0" w:space="0" w:color="auto"/>
        <w:left w:val="none" w:sz="0" w:space="0" w:color="auto"/>
        <w:bottom w:val="none" w:sz="0" w:space="0" w:color="auto"/>
        <w:right w:val="none" w:sz="0" w:space="0" w:color="auto"/>
      </w:divBdr>
    </w:div>
    <w:div w:id="12217892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anya-kalmanovitch.squarespace.com/s/Berish-2009.pdf"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547</Words>
  <Characters>3122</Characters>
  <Application>Microsoft Macintosh Word</Application>
  <DocSecurity>0</DocSecurity>
  <Lines>26</Lines>
  <Paragraphs>6</Paragraphs>
  <ScaleCrop>false</ScaleCrop>
  <LinksUpToDate>false</LinksUpToDate>
  <CharactersWithSpaces>3834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Kalmanovitch</dc:creator>
  <cp:keywords/>
  <cp:lastModifiedBy>Tanya Kalmanovitch</cp:lastModifiedBy>
  <cp:revision>3</cp:revision>
  <dcterms:created xsi:type="dcterms:W3CDTF">2013-09-29T00:19:00Z</dcterms:created>
  <dcterms:modified xsi:type="dcterms:W3CDTF">2013-10-05T22:29:00Z</dcterms:modified>
</cp:coreProperties>
</file>